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A6D3E" w14:textId="5098B484" w:rsidR="009672B3" w:rsidRPr="009672B3" w:rsidRDefault="009672B3" w:rsidP="008145BD">
      <w:pPr>
        <w:pStyle w:val="Heading1"/>
        <w:rPr>
          <w:lang w:val="fr-FR"/>
        </w:rPr>
      </w:pPr>
      <w:r w:rsidRPr="00D0113A">
        <w:rPr>
          <w:lang w:val="fr-FR"/>
        </w:rPr>
        <w:t>Guide</w:t>
      </w:r>
    </w:p>
    <w:p w14:paraId="15FF75E6" w14:textId="029ACEC4" w:rsidR="009672B3" w:rsidRPr="00D0113A" w:rsidRDefault="00CA63A9" w:rsidP="00BB7E01">
      <w:pPr>
        <w:pStyle w:val="Heading3"/>
        <w:jc w:val="both"/>
        <w:rPr>
          <w:lang w:val="fr-FR"/>
        </w:rPr>
      </w:pPr>
      <w:r w:rsidRPr="00D0113A">
        <w:rPr>
          <w:lang w:val="fr-FR"/>
        </w:rPr>
        <w:t>« </w:t>
      </w:r>
      <w:r w:rsidR="009672B3" w:rsidRPr="009672B3">
        <w:rPr>
          <w:lang w:val="fr-FR"/>
        </w:rPr>
        <w:t>BOÎTE À OUTILS</w:t>
      </w:r>
      <w:r w:rsidRPr="00D0113A">
        <w:rPr>
          <w:lang w:val="fr-FR"/>
        </w:rPr>
        <w:t> »</w:t>
      </w:r>
      <w:r w:rsidR="009672B3" w:rsidRPr="009672B3">
        <w:rPr>
          <w:lang w:val="fr-FR"/>
        </w:rPr>
        <w:t xml:space="preserve"> POUR LES RÉSEAUX SOCIAUX POUR LA PÉTITION INTERNATIONALE CONTRE LA CHASSE COMMERCIALE À LA BALEINE</w:t>
      </w:r>
    </w:p>
    <w:p w14:paraId="1C5C1E71" w14:textId="77777777" w:rsidR="00CA63A9" w:rsidRPr="009672B3" w:rsidRDefault="00CA63A9" w:rsidP="00CA63A9">
      <w:pPr>
        <w:rPr>
          <w:lang w:val="fr-FR"/>
        </w:rPr>
      </w:pPr>
    </w:p>
    <w:p w14:paraId="045AA883" w14:textId="692437D9" w:rsidR="009672B3" w:rsidRPr="009672B3" w:rsidRDefault="009672B3" w:rsidP="00CA63A9">
      <w:pPr>
        <w:rPr>
          <w:lang w:val="fr-FR"/>
        </w:rPr>
      </w:pPr>
      <w:r w:rsidRPr="009672B3">
        <w:rPr>
          <w:lang w:val="fr-FR"/>
        </w:rPr>
        <w:t xml:space="preserve">Dans cette </w:t>
      </w:r>
      <w:r w:rsidR="001A3B91" w:rsidRPr="00D0113A">
        <w:rPr>
          <w:lang w:val="fr-FR"/>
        </w:rPr>
        <w:t>« </w:t>
      </w:r>
      <w:r w:rsidRPr="009672B3">
        <w:rPr>
          <w:lang w:val="fr-FR"/>
        </w:rPr>
        <w:t>boîte à outils</w:t>
      </w:r>
      <w:r w:rsidR="001A3B91" w:rsidRPr="00D0113A">
        <w:rPr>
          <w:lang w:val="fr-FR"/>
        </w:rPr>
        <w:t xml:space="preserve"> » </w:t>
      </w:r>
      <w:r w:rsidRPr="009672B3">
        <w:rPr>
          <w:lang w:val="fr-FR"/>
        </w:rPr>
        <w:t>pour les réseaux sociaux, vous trouverez divers graphiques qui mettent l'accent sur différents arguments contre la chasse commerciale à la baleine et les pays qui la soutiennent. Vous pouvez utiliser ces graphiques pour vos propres publications sur les réseaux sociaux.</w:t>
      </w:r>
    </w:p>
    <w:p w14:paraId="24FF66A9" w14:textId="029093C8" w:rsidR="009672B3" w:rsidRPr="009672B3" w:rsidRDefault="009672B3" w:rsidP="00CA63A9">
      <w:pPr>
        <w:rPr>
          <w:lang w:val="fr-FR"/>
        </w:rPr>
      </w:pPr>
      <w:r w:rsidRPr="009672B3">
        <w:rPr>
          <w:lang w:val="fr-FR"/>
        </w:rPr>
        <w:t xml:space="preserve">Nous avons délibérément choisi de ne pas fournir de légendes afin que chacun puisse personnaliser le contenu et l'orientation de ses publications. Cependant, nous avons compilé quelques informations qui pourront vous aider à rédiger vos propres textes. Vous trouverez des informations d'ordre général sur la chasse commerciale à la baleine, la pétition et la coalition pour la fin de la chasse commerciale à la baleine (End Commercial Whaling Coalition) sur le site </w:t>
      </w:r>
      <w:hyperlink r:id="rId9" w:history="1">
        <w:r w:rsidR="00E74350" w:rsidRPr="009672B3">
          <w:rPr>
            <w:rStyle w:val="Hyperlink"/>
            <w:lang w:val="fr-FR"/>
          </w:rPr>
          <w:t>https://endcommercialwhaling.org/</w:t>
        </w:r>
      </w:hyperlink>
      <w:r w:rsidRPr="009672B3">
        <w:rPr>
          <w:lang w:val="fr-FR"/>
        </w:rPr>
        <w:t xml:space="preserve">. </w:t>
      </w:r>
    </w:p>
    <w:p w14:paraId="7512164A" w14:textId="288B9C3D" w:rsidR="009672B3" w:rsidRPr="00D0113A" w:rsidRDefault="00AD4AB0" w:rsidP="00A54BBF">
      <w:pPr>
        <w:rPr>
          <w:lang w:val="fr-FR"/>
        </w:rPr>
      </w:pPr>
      <w:r w:rsidRPr="00D0113A">
        <w:rPr>
          <w:lang w:val="fr-FR"/>
        </w:rPr>
        <w:t>En complément de ces</w:t>
      </w:r>
      <w:r w:rsidR="009672B3" w:rsidRPr="009672B3">
        <w:rPr>
          <w:lang w:val="fr-FR"/>
        </w:rPr>
        <w:t xml:space="preserve"> informations, vous trouverez quelques suggestions de </w:t>
      </w:r>
      <w:proofErr w:type="gramStart"/>
      <w:r w:rsidR="009672B3" w:rsidRPr="009672B3">
        <w:rPr>
          <w:lang w:val="fr-FR"/>
        </w:rPr>
        <w:t>hashtags</w:t>
      </w:r>
      <w:proofErr w:type="gramEnd"/>
      <w:r w:rsidR="009672B3" w:rsidRPr="009672B3">
        <w:rPr>
          <w:lang w:val="fr-FR"/>
        </w:rPr>
        <w:t xml:space="preserve"> pour vos publications sur les réseaux sociaux.</w:t>
      </w:r>
    </w:p>
    <w:p w14:paraId="29ABA2A0" w14:textId="77777777" w:rsidR="00073FCB" w:rsidRPr="00D0113A" w:rsidRDefault="00073FCB" w:rsidP="00A54BBF">
      <w:pPr>
        <w:rPr>
          <w:lang w:val="fr-FR"/>
        </w:rPr>
      </w:pPr>
    </w:p>
    <w:p w14:paraId="5C6A2565" w14:textId="667CEAAB" w:rsidR="00563499" w:rsidRPr="00D0113A" w:rsidRDefault="00073FCB" w:rsidP="00563499">
      <w:pPr>
        <w:pStyle w:val="Heading4"/>
        <w:rPr>
          <w:lang w:val="fr-FR"/>
        </w:rPr>
      </w:pPr>
      <w:r w:rsidRPr="00D0113A">
        <w:rPr>
          <w:lang w:val="fr-FR"/>
        </w:rPr>
        <w:t xml:space="preserve">INFORMATIONS POUR LE GRAPHIQUE </w:t>
      </w:r>
      <w:r w:rsidR="00BB7E01" w:rsidRPr="00D0113A">
        <w:rPr>
          <w:lang w:val="fr-FR"/>
        </w:rPr>
        <w:t>« </w:t>
      </w:r>
      <w:r w:rsidRPr="00D0113A">
        <w:rPr>
          <w:b/>
          <w:bCs/>
          <w:lang w:val="fr-FR"/>
        </w:rPr>
        <w:t>NORVÈGE</w:t>
      </w:r>
      <w:r w:rsidR="00BB7E01" w:rsidRPr="00D0113A">
        <w:rPr>
          <w:lang w:val="fr-FR"/>
        </w:rPr>
        <w:t> »</w:t>
      </w:r>
      <w:r w:rsidRPr="00D0113A">
        <w:rPr>
          <w:lang w:val="fr-FR"/>
        </w:rPr>
        <w:t xml:space="preserve"> :</w:t>
      </w:r>
      <w:r w:rsidR="004D6544">
        <w:rPr>
          <w:lang w:val="fr-FR"/>
        </w:rPr>
        <w:br/>
      </w:r>
    </w:p>
    <w:p w14:paraId="3818F2BE" w14:textId="12A7D0AB" w:rsidR="00073FCB" w:rsidRPr="00D0113A" w:rsidRDefault="00073FCB" w:rsidP="00563499">
      <w:pPr>
        <w:pStyle w:val="ListParagraph"/>
        <w:numPr>
          <w:ilvl w:val="0"/>
          <w:numId w:val="12"/>
        </w:numPr>
        <w:rPr>
          <w:lang w:val="fr-FR"/>
        </w:rPr>
      </w:pPr>
      <w:r w:rsidRPr="00D0113A">
        <w:rPr>
          <w:lang w:val="fr-FR"/>
        </w:rPr>
        <w:t>Au cours des dix dernières années (201</w:t>
      </w:r>
      <w:r w:rsidR="004D6544">
        <w:rPr>
          <w:lang w:val="fr-FR"/>
        </w:rPr>
        <w:t>6</w:t>
      </w:r>
      <w:r w:rsidRPr="00D0113A">
        <w:rPr>
          <w:lang w:val="fr-FR"/>
        </w:rPr>
        <w:t xml:space="preserve">-2025), </w:t>
      </w:r>
      <w:r w:rsidR="004D6544">
        <w:rPr>
          <w:lang w:val="fr-FR"/>
        </w:rPr>
        <w:t>4 915</w:t>
      </w:r>
      <w:r w:rsidRPr="00D0113A">
        <w:rPr>
          <w:lang w:val="fr-FR"/>
        </w:rPr>
        <w:t xml:space="preserve"> petits rorquals </w:t>
      </w:r>
      <w:r w:rsidR="00243BEC" w:rsidRPr="00D0113A">
        <w:rPr>
          <w:lang w:val="fr-FR"/>
        </w:rPr>
        <w:t xml:space="preserve">(baleine de Minke) </w:t>
      </w:r>
      <w:r w:rsidRPr="00D0113A">
        <w:rPr>
          <w:lang w:val="fr-FR"/>
        </w:rPr>
        <w:t xml:space="preserve">ont été tués (soit une moyenne de </w:t>
      </w:r>
      <w:r w:rsidR="004D6544">
        <w:rPr>
          <w:lang w:val="fr-FR"/>
        </w:rPr>
        <w:t>492</w:t>
      </w:r>
      <w:r w:rsidRPr="00D0113A">
        <w:rPr>
          <w:lang w:val="fr-FR"/>
        </w:rPr>
        <w:t xml:space="preserve"> baleines par an, soit davantage que les prises annuelles combinées</w:t>
      </w:r>
      <w:r w:rsidR="00C71660" w:rsidRPr="00D0113A">
        <w:rPr>
          <w:lang w:val="fr-FR"/>
        </w:rPr>
        <w:t xml:space="preserve"> </w:t>
      </w:r>
      <w:r w:rsidRPr="00D0113A">
        <w:rPr>
          <w:lang w:val="fr-FR"/>
        </w:rPr>
        <w:t>de l'Islande et du Japon → La chasse à la baleine en Norvège passe en comparaison inaperçue).</w:t>
      </w:r>
    </w:p>
    <w:p w14:paraId="2270FE39" w14:textId="7424F259" w:rsidR="00C71660" w:rsidRPr="00D0113A" w:rsidRDefault="00C71660" w:rsidP="00C71660">
      <w:pPr>
        <w:pStyle w:val="ListParagraph"/>
        <w:numPr>
          <w:ilvl w:val="0"/>
          <w:numId w:val="12"/>
        </w:numPr>
        <w:rPr>
          <w:lang w:val="fr-FR"/>
        </w:rPr>
      </w:pPr>
      <w:r w:rsidRPr="00D0113A">
        <w:rPr>
          <w:lang w:val="fr-FR"/>
        </w:rPr>
        <w:t>Des études et des statistiques sur les captures montrent que la plupart des baleines tuées en Norvège sont des femelles gestantes. En 2024, par exemple, 301 petits rorquals femelles ont été tués, dont plus de la moitié étaient en gestation. Cela signifie qu'en plus des mères, environ 170 baleineaux à naître ont également été tués.</w:t>
      </w:r>
    </w:p>
    <w:p w14:paraId="63D59C92" w14:textId="17F2D6BA" w:rsidR="00C71660" w:rsidRPr="00D0113A" w:rsidRDefault="00C71660" w:rsidP="00C71660">
      <w:pPr>
        <w:pStyle w:val="ListParagraph"/>
        <w:numPr>
          <w:ilvl w:val="0"/>
          <w:numId w:val="12"/>
        </w:numPr>
        <w:rPr>
          <w:lang w:val="fr-FR"/>
        </w:rPr>
      </w:pPr>
      <w:r w:rsidRPr="00D0113A">
        <w:rPr>
          <w:lang w:val="fr-FR"/>
        </w:rPr>
        <w:t xml:space="preserve">Ce n'est pas un hasard si les femelles gestantes sont particulièrement visées. Elles restent </w:t>
      </w:r>
      <w:r w:rsidR="00DB74B6" w:rsidRPr="00D0113A">
        <w:rPr>
          <w:lang w:val="fr-FR"/>
        </w:rPr>
        <w:t xml:space="preserve">en effet </w:t>
      </w:r>
      <w:r w:rsidRPr="00D0113A">
        <w:rPr>
          <w:lang w:val="fr-FR"/>
        </w:rPr>
        <w:t>souvent dans les régions côtières riches en nourriture et se déplacent plus lentement en raison de leur grossesse. Elles doivent également remonter plus souvent à la surface pour respirer, ce qui en fait des proies plus faciles pour les baleiniers.</w:t>
      </w:r>
    </w:p>
    <w:p w14:paraId="14E476A7" w14:textId="1E0D81F0" w:rsidR="00C71660" w:rsidRPr="00D0113A" w:rsidRDefault="00C71660" w:rsidP="00C71660">
      <w:pPr>
        <w:pStyle w:val="ListParagraph"/>
        <w:numPr>
          <w:ilvl w:val="0"/>
          <w:numId w:val="12"/>
        </w:numPr>
        <w:rPr>
          <w:lang w:val="fr-FR"/>
        </w:rPr>
      </w:pPr>
      <w:r w:rsidRPr="00D0113A">
        <w:rPr>
          <w:lang w:val="fr-FR"/>
        </w:rPr>
        <w:t>Ce fait contredit l'affirmation souvent avancée selon laquelle la chasse à la baleine est durable. L'abattage fréquent de femelles enceintes prouve le contraire : les baleines sont des animaux dont la durée de vie est longue et le cycle de reproduction lent. Tuer des baleines en gestation a donc non seulement un double impact sur la taille actuelle des populations, mais affecte aussi massivement leur stabilité et leur capacité à se régénérer.</w:t>
      </w:r>
    </w:p>
    <w:p w14:paraId="30E11296" w14:textId="498DCC26" w:rsidR="00C71660" w:rsidRPr="00D0113A" w:rsidRDefault="00C71660" w:rsidP="00C71660">
      <w:pPr>
        <w:pStyle w:val="ListParagraph"/>
        <w:numPr>
          <w:ilvl w:val="0"/>
          <w:numId w:val="12"/>
        </w:numPr>
        <w:rPr>
          <w:lang w:val="fr-FR"/>
        </w:rPr>
      </w:pPr>
      <w:r w:rsidRPr="00D0113A">
        <w:rPr>
          <w:lang w:val="fr-FR"/>
        </w:rPr>
        <w:t xml:space="preserve">Selon un rapport, seul un tiers de la viande de baleine produite pendant la saison de chasse 2021 a été vendu à des magasins d'alimentation, et il est courant de simplement rejeter à la mer certaines parties des baleines, notamment la viande et la graisse. </w:t>
      </w:r>
    </w:p>
    <w:p w14:paraId="2A1EEBA5" w14:textId="7E6D5D04" w:rsidR="00C71660" w:rsidRPr="00D0113A" w:rsidRDefault="00C71660" w:rsidP="00DB74B6">
      <w:pPr>
        <w:pStyle w:val="ListParagraph"/>
        <w:rPr>
          <w:lang w:val="fr-FR"/>
        </w:rPr>
      </w:pPr>
      <w:r w:rsidRPr="00D0113A">
        <w:rPr>
          <w:lang w:val="fr-FR"/>
        </w:rPr>
        <w:t>(</w:t>
      </w:r>
      <w:hyperlink r:id="rId10" w:history="1">
        <w:r w:rsidRPr="00D0113A">
          <w:rPr>
            <w:rStyle w:val="Hyperlink"/>
            <w:lang w:val="fr-FR"/>
          </w:rPr>
          <w:t>https://old.dyrebeskyttelsen.no/bilder/Seas%20of%20change%20Final%20-%20NO.pdf</w:t>
        </w:r>
      </w:hyperlink>
      <w:r w:rsidRPr="00D0113A">
        <w:rPr>
          <w:lang w:val="fr-FR"/>
        </w:rPr>
        <w:t>)</w:t>
      </w:r>
    </w:p>
    <w:p w14:paraId="4592C3BB" w14:textId="49F9C069" w:rsidR="00C71660" w:rsidRPr="00D0113A" w:rsidRDefault="00C71660" w:rsidP="00C71660">
      <w:pPr>
        <w:pStyle w:val="ListParagraph"/>
        <w:numPr>
          <w:ilvl w:val="0"/>
          <w:numId w:val="12"/>
        </w:numPr>
        <w:rPr>
          <w:lang w:val="fr-FR"/>
        </w:rPr>
      </w:pPr>
      <w:r w:rsidRPr="00D0113A">
        <w:rPr>
          <w:lang w:val="fr-FR"/>
        </w:rPr>
        <w:t>En 2022, un autre scandale a éclaté lorsque 36 tonnes de viande de petit rorqual ont été illégalement expédiées de Norvège vers la Finlande pour être utilisées dans la fabrication d'aliments pour chiens.</w:t>
      </w:r>
    </w:p>
    <w:p w14:paraId="729C9839" w14:textId="5548094E" w:rsidR="00C71660" w:rsidRPr="00D0113A" w:rsidRDefault="00C71660" w:rsidP="00C71660">
      <w:pPr>
        <w:pStyle w:val="ListParagraph"/>
        <w:numPr>
          <w:ilvl w:val="0"/>
          <w:numId w:val="12"/>
        </w:numPr>
        <w:rPr>
          <w:lang w:val="fr-FR"/>
        </w:rPr>
      </w:pPr>
      <w:r w:rsidRPr="00D0113A">
        <w:rPr>
          <w:lang w:val="fr-FR"/>
        </w:rPr>
        <w:t>De plus, les produits à base de viande de baleine sont délibérément vendus aux touristes comme souvenirs, même si leur importation dans d'autres pays est illégale.</w:t>
      </w:r>
    </w:p>
    <w:p w14:paraId="11613FBD" w14:textId="77777777" w:rsidR="00563499" w:rsidRPr="009672B3" w:rsidRDefault="00563499" w:rsidP="00563499">
      <w:pPr>
        <w:pStyle w:val="ListParagraph"/>
        <w:rPr>
          <w:lang w:val="fr-FR"/>
        </w:rPr>
      </w:pPr>
    </w:p>
    <w:p w14:paraId="708773B0" w14:textId="77777777" w:rsidR="00802DA1" w:rsidRPr="00D0113A" w:rsidRDefault="00802DA1" w:rsidP="00802DA1">
      <w:pPr>
        <w:rPr>
          <w:lang w:val="fr-FR"/>
        </w:rPr>
      </w:pPr>
    </w:p>
    <w:p w14:paraId="577D3C23" w14:textId="69B830F5" w:rsidR="00CF4973" w:rsidRPr="00D0113A" w:rsidRDefault="00CF4973" w:rsidP="00CF4973">
      <w:pPr>
        <w:pStyle w:val="Heading4"/>
        <w:rPr>
          <w:lang w:val="fr-FR"/>
        </w:rPr>
      </w:pPr>
      <w:r w:rsidRPr="00D0113A">
        <w:rPr>
          <w:lang w:val="fr-FR"/>
        </w:rPr>
        <w:lastRenderedPageBreak/>
        <w:t>INFORMATIONS POUR LE GRAPHIQUE « </w:t>
      </w:r>
      <w:r w:rsidRPr="00D0113A">
        <w:rPr>
          <w:b/>
          <w:bCs/>
          <w:lang w:val="fr-FR"/>
        </w:rPr>
        <w:t>ISLANDE</w:t>
      </w:r>
      <w:r w:rsidRPr="00D0113A">
        <w:rPr>
          <w:lang w:val="fr-FR"/>
        </w:rPr>
        <w:t> » :</w:t>
      </w:r>
      <w:r w:rsidR="004D6544">
        <w:rPr>
          <w:lang w:val="fr-FR"/>
        </w:rPr>
        <w:br/>
      </w:r>
    </w:p>
    <w:p w14:paraId="43CF5CBE" w14:textId="1465767D" w:rsidR="00CF4973" w:rsidRPr="00CF4973" w:rsidRDefault="00CF4973" w:rsidP="00CF4973">
      <w:pPr>
        <w:pStyle w:val="ListParagraph"/>
        <w:numPr>
          <w:ilvl w:val="0"/>
          <w:numId w:val="12"/>
        </w:numPr>
        <w:rPr>
          <w:lang w:val="fr-FR"/>
        </w:rPr>
      </w:pPr>
      <w:r w:rsidRPr="00CF4973">
        <w:rPr>
          <w:lang w:val="fr-FR"/>
        </w:rPr>
        <w:t xml:space="preserve">À la suite de la documentation de violations du bien-être animal et des enquêtes qui en ont découlé, la chasse a été suspendue en 2023. Bien qu'elle ait été brièvement réautorisée en 2024 sous certaines conditions, elle a rapidement été </w:t>
      </w:r>
      <w:r w:rsidR="004621CB" w:rsidRPr="00D0113A">
        <w:rPr>
          <w:lang w:val="fr-FR"/>
        </w:rPr>
        <w:t>interdite de</w:t>
      </w:r>
      <w:r w:rsidRPr="00CF4973">
        <w:rPr>
          <w:lang w:val="fr-FR"/>
        </w:rPr>
        <w:t xml:space="preserve"> nouveau, car les violations du bien-être animal n'ont pas pu être </w:t>
      </w:r>
      <w:r w:rsidR="006665F6" w:rsidRPr="00D0113A">
        <w:rPr>
          <w:lang w:val="fr-FR"/>
        </w:rPr>
        <w:t>éliminées</w:t>
      </w:r>
      <w:r w:rsidRPr="00CF4973">
        <w:rPr>
          <w:lang w:val="fr-FR"/>
        </w:rPr>
        <w:t>. La même année, les anciens permis ont expiré, et de nombreux Islandais et défenseurs des baleines à travers le monde ont espéré que la chasse à la baleine</w:t>
      </w:r>
      <w:r w:rsidR="00710747" w:rsidRPr="00D0113A">
        <w:rPr>
          <w:lang w:val="fr-FR"/>
        </w:rPr>
        <w:t xml:space="preserve"> </w:t>
      </w:r>
      <w:r w:rsidRPr="00CF4973">
        <w:rPr>
          <w:lang w:val="fr-FR"/>
        </w:rPr>
        <w:t>prendrait définitivement fin</w:t>
      </w:r>
      <w:r w:rsidR="00710747" w:rsidRPr="00D0113A">
        <w:rPr>
          <w:lang w:val="fr-FR"/>
        </w:rPr>
        <w:t xml:space="preserve"> </w:t>
      </w:r>
      <w:r w:rsidR="00710747" w:rsidRPr="00CF4973">
        <w:rPr>
          <w:lang w:val="fr-FR"/>
        </w:rPr>
        <w:t>en Islande</w:t>
      </w:r>
      <w:r w:rsidRPr="00CF4973">
        <w:rPr>
          <w:lang w:val="fr-FR"/>
        </w:rPr>
        <w:t>. Cependant, de manière surprenante, en 2025, le gouvernement de transition a délivré de nouvelles licences quinquennales pour la chasse aux rorquals communs et aux petits rorquals.</w:t>
      </w:r>
    </w:p>
    <w:p w14:paraId="0525C2C3" w14:textId="156DDC2A" w:rsidR="00CF4973" w:rsidRPr="00CF4973" w:rsidRDefault="00CF4973" w:rsidP="00CF4973">
      <w:pPr>
        <w:pStyle w:val="ListParagraph"/>
        <w:numPr>
          <w:ilvl w:val="0"/>
          <w:numId w:val="12"/>
        </w:numPr>
        <w:rPr>
          <w:lang w:val="fr-FR"/>
        </w:rPr>
      </w:pPr>
      <w:r w:rsidRPr="00CF4973">
        <w:rPr>
          <w:lang w:val="fr-FR"/>
        </w:rPr>
        <w:t>La consommation de viande de baleine en Islande est faible : seul</w:t>
      </w:r>
      <w:r w:rsidR="00300D04" w:rsidRPr="00D0113A">
        <w:rPr>
          <w:lang w:val="fr-FR"/>
        </w:rPr>
        <w:t>s</w:t>
      </w:r>
      <w:r w:rsidRPr="00CF4973">
        <w:rPr>
          <w:lang w:val="fr-FR"/>
        </w:rPr>
        <w:t xml:space="preserve"> 1 à 2 % de la population locale en consomme</w:t>
      </w:r>
      <w:r w:rsidR="00300D04" w:rsidRPr="00D0113A">
        <w:rPr>
          <w:lang w:val="fr-FR"/>
        </w:rPr>
        <w:t>nt</w:t>
      </w:r>
      <w:r w:rsidRPr="00CF4973">
        <w:rPr>
          <w:lang w:val="fr-FR"/>
        </w:rPr>
        <w:t xml:space="preserve"> régulièrement. Auparavant, la viande de rorqual commun était donc produite exclusivement pour l'exportation vers le Japon. Malgré les dispositions de la Convention de Washington sur le commerce international des espèces </w:t>
      </w:r>
      <w:r w:rsidR="000E06B5" w:rsidRPr="00D0113A">
        <w:rPr>
          <w:lang w:val="fr-FR"/>
        </w:rPr>
        <w:t xml:space="preserve">de faune et de flore sauvages </w:t>
      </w:r>
      <w:r w:rsidRPr="00CF4973">
        <w:rPr>
          <w:lang w:val="fr-FR"/>
        </w:rPr>
        <w:t>menacées d'extinction (CITES), l'Islande, la Norvège et le Japon sont autorisés à commercialiser des produits dérivés de la baleine, car ils ont officiellement fait valoir leur droit d'exception à la convention. Cependant, comme le Japon chasse désormais lui-même les rorquals communs, le commerce d'exportation est désormais à l'arrêt.</w:t>
      </w:r>
    </w:p>
    <w:p w14:paraId="0388EBFF" w14:textId="057F9B42" w:rsidR="001A6A46" w:rsidRPr="001A6A46" w:rsidRDefault="001A6A46" w:rsidP="001A6A46">
      <w:pPr>
        <w:pStyle w:val="ListParagraph"/>
        <w:numPr>
          <w:ilvl w:val="0"/>
          <w:numId w:val="12"/>
        </w:numPr>
        <w:rPr>
          <w:lang w:val="fr-FR"/>
        </w:rPr>
      </w:pPr>
      <w:r w:rsidRPr="001A6A46">
        <w:rPr>
          <w:lang w:val="fr-FR"/>
        </w:rPr>
        <w:t>L'écotourisme, en particulier l'observation des baleines, est une industrie importante en Islande. Selon un récent sondage, une majorité d'Islandais désapprouvent les nouveaux quotas de chasse à la baleine.</w:t>
      </w:r>
    </w:p>
    <w:p w14:paraId="36D252EE" w14:textId="2B9AF257" w:rsidR="001A6A46" w:rsidRPr="001A6A46" w:rsidRDefault="001A6A46" w:rsidP="001A6A46">
      <w:pPr>
        <w:pStyle w:val="ListParagraph"/>
        <w:rPr>
          <w:lang w:val="fr-FR"/>
        </w:rPr>
      </w:pPr>
      <w:r>
        <w:rPr>
          <w:lang w:val="fr-FR"/>
        </w:rPr>
        <w:t>(</w:t>
      </w:r>
      <w:hyperlink r:id="rId11" w:history="1">
        <w:r w:rsidRPr="005B5ABF">
          <w:rPr>
            <w:rStyle w:val="Hyperlink"/>
            <w:lang w:val="fr-FR"/>
          </w:rPr>
          <w:t>https://www.icelandreview.com/news/majority-dissatisfied-with-new-whaling-permits/</w:t>
        </w:r>
      </w:hyperlink>
      <w:r>
        <w:rPr>
          <w:lang w:val="fr-FR"/>
        </w:rPr>
        <w:t xml:space="preserve">) </w:t>
      </w:r>
    </w:p>
    <w:p w14:paraId="3B486E9F" w14:textId="5A3B191E" w:rsidR="00BA3B18" w:rsidRPr="00D0113A" w:rsidRDefault="00BA3B18" w:rsidP="00BA3B18">
      <w:pPr>
        <w:pStyle w:val="Heading4"/>
        <w:rPr>
          <w:lang w:val="fr-FR"/>
        </w:rPr>
      </w:pPr>
      <w:r w:rsidRPr="00D0113A">
        <w:rPr>
          <w:lang w:val="fr-FR"/>
        </w:rPr>
        <w:t>INFORMATIONS POUR LE GRAPHIQUE « </w:t>
      </w:r>
      <w:r w:rsidRPr="00D0113A">
        <w:rPr>
          <w:b/>
          <w:bCs/>
          <w:lang w:val="fr-FR"/>
        </w:rPr>
        <w:t>JAPON</w:t>
      </w:r>
      <w:r w:rsidRPr="00D0113A">
        <w:rPr>
          <w:lang w:val="fr-FR"/>
        </w:rPr>
        <w:t> » :</w:t>
      </w:r>
      <w:r w:rsidR="004D6544">
        <w:rPr>
          <w:lang w:val="fr-FR"/>
        </w:rPr>
        <w:br/>
      </w:r>
    </w:p>
    <w:p w14:paraId="7621843F" w14:textId="66D023D1" w:rsidR="00AE454B" w:rsidRPr="00AE454B" w:rsidRDefault="00AE454B" w:rsidP="00AE454B">
      <w:pPr>
        <w:pStyle w:val="ListParagraph"/>
        <w:numPr>
          <w:ilvl w:val="0"/>
          <w:numId w:val="12"/>
        </w:numPr>
        <w:rPr>
          <w:lang w:val="fr-FR"/>
        </w:rPr>
      </w:pPr>
      <w:r w:rsidRPr="00AE454B">
        <w:rPr>
          <w:lang w:val="fr-FR"/>
        </w:rPr>
        <w:t xml:space="preserve">Au Japon, la chasse à la baleine est </w:t>
      </w:r>
      <w:r w:rsidR="004223F8" w:rsidRPr="00D0113A">
        <w:rPr>
          <w:lang w:val="fr-FR"/>
        </w:rPr>
        <w:t xml:space="preserve">notamment </w:t>
      </w:r>
      <w:r w:rsidRPr="00AE454B">
        <w:rPr>
          <w:lang w:val="fr-FR"/>
        </w:rPr>
        <w:t xml:space="preserve">défendue comme un élément essentiel de la culture culinaire japonaise. Aujourd'hui, la viande de baleine n'est </w:t>
      </w:r>
      <w:r w:rsidR="006F6176" w:rsidRPr="00D0113A">
        <w:rPr>
          <w:lang w:val="fr-FR"/>
        </w:rPr>
        <w:t xml:space="preserve">toutefois </w:t>
      </w:r>
      <w:r w:rsidRPr="00AE454B">
        <w:rPr>
          <w:lang w:val="fr-FR"/>
        </w:rPr>
        <w:t xml:space="preserve">consommée régulièrement que dans quelques régions et principalement par les </w:t>
      </w:r>
      <w:r w:rsidR="00CC02DF" w:rsidRPr="00D0113A">
        <w:rPr>
          <w:lang w:val="fr-FR"/>
        </w:rPr>
        <w:t>personnes</w:t>
      </w:r>
      <w:r w:rsidRPr="00AE454B">
        <w:rPr>
          <w:lang w:val="fr-FR"/>
        </w:rPr>
        <w:t xml:space="preserve"> âgées. C'est pourquoi l'industrie baleinière s'efforce depuis des années de promouvoir la consommation de viande de baleine et de susciter l'intérêt pour ce produit.</w:t>
      </w:r>
    </w:p>
    <w:p w14:paraId="7EDB4A7C" w14:textId="6803A8E4" w:rsidR="00AE454B" w:rsidRPr="00AE454B" w:rsidRDefault="00AE454B" w:rsidP="00AE454B">
      <w:pPr>
        <w:pStyle w:val="ListParagraph"/>
        <w:numPr>
          <w:ilvl w:val="0"/>
          <w:numId w:val="12"/>
        </w:numPr>
        <w:rPr>
          <w:lang w:val="fr-FR"/>
        </w:rPr>
      </w:pPr>
      <w:r w:rsidRPr="00AE454B">
        <w:rPr>
          <w:lang w:val="fr-FR"/>
        </w:rPr>
        <w:t xml:space="preserve">Par exemple, plusieurs nouveaux produits à base de viande de baleine </w:t>
      </w:r>
      <w:r w:rsidR="00CC02DF" w:rsidRPr="00AE454B">
        <w:rPr>
          <w:lang w:val="fr-FR"/>
        </w:rPr>
        <w:t xml:space="preserve">tels que des cosmétiques et des compléments alimentaires </w:t>
      </w:r>
      <w:r w:rsidRPr="00AE454B">
        <w:rPr>
          <w:lang w:val="fr-FR"/>
        </w:rPr>
        <w:t>ont récemment été développés (grâce à des subventions financées par les contribuables) afin d'élargir le marché de</w:t>
      </w:r>
      <w:r w:rsidR="0054594C" w:rsidRPr="00D0113A">
        <w:rPr>
          <w:lang w:val="fr-FR"/>
        </w:rPr>
        <w:t xml:space="preserve"> la viande de baleine</w:t>
      </w:r>
      <w:r w:rsidRPr="00AE454B">
        <w:rPr>
          <w:lang w:val="fr-FR"/>
        </w:rPr>
        <w:t>.</w:t>
      </w:r>
    </w:p>
    <w:p w14:paraId="3DC582F0" w14:textId="0274313F" w:rsidR="00AE454B" w:rsidRPr="00AE454B" w:rsidRDefault="00AE454B" w:rsidP="00AE454B">
      <w:pPr>
        <w:pStyle w:val="ListParagraph"/>
        <w:numPr>
          <w:ilvl w:val="0"/>
          <w:numId w:val="12"/>
        </w:numPr>
        <w:rPr>
          <w:lang w:val="fr-FR"/>
        </w:rPr>
      </w:pPr>
      <w:r w:rsidRPr="00AE454B">
        <w:rPr>
          <w:lang w:val="fr-FR"/>
        </w:rPr>
        <w:t>Avant même le début de la saison de chasse à la baleine de 2024, le Japon disposait encore de plus de 4 300 tonnes de viande de baleine, dont au moins 2 000 tonnes de viande de rorqual commun islandais importée en 2023.</w:t>
      </w:r>
    </w:p>
    <w:p w14:paraId="63325C1E" w14:textId="275D6994" w:rsidR="003A66DE" w:rsidRDefault="003A66DE" w:rsidP="007E65A7">
      <w:pPr>
        <w:pStyle w:val="ListParagraph"/>
        <w:numPr>
          <w:ilvl w:val="0"/>
          <w:numId w:val="12"/>
        </w:numPr>
        <w:rPr>
          <w:lang w:val="fr-FR"/>
        </w:rPr>
      </w:pPr>
      <w:r w:rsidRPr="003A66DE">
        <w:rPr>
          <w:lang w:val="fr-FR"/>
        </w:rPr>
        <w:t>Les rorquals boréaux et les rorquals communs sont classés comme espèces menacées et vulnérables par l'Union Internationale pour la Conservation de la Nature (UICN). Ils sont donc menacés d'extinction, mais sont néanmoins la cible de la chasse commerciale au Japon. L'industrie baleinière japonaise affirme que le niveau actuel de la chasse à la baleine est soutenable pour plus de 100 ans.</w:t>
      </w:r>
    </w:p>
    <w:p w14:paraId="1CCDE90E" w14:textId="5BD726A9" w:rsidR="003B0AC4" w:rsidRDefault="00AE454B" w:rsidP="00227BD4">
      <w:pPr>
        <w:pStyle w:val="ListParagraph"/>
        <w:numPr>
          <w:ilvl w:val="0"/>
          <w:numId w:val="12"/>
        </w:numPr>
        <w:rPr>
          <w:lang w:val="fr-FR"/>
        </w:rPr>
      </w:pPr>
      <w:r w:rsidRPr="003B0AC4">
        <w:rPr>
          <w:lang w:val="fr-FR"/>
        </w:rPr>
        <w:t xml:space="preserve">L'industrie de la pêche et le ministère de la Pêche jouissent d'une grande influence au Japon. Cette industrie est également un instrument de la politique étrangère du </w:t>
      </w:r>
      <w:r w:rsidR="00AD0157" w:rsidRPr="003B0AC4">
        <w:rPr>
          <w:lang w:val="fr-FR"/>
        </w:rPr>
        <w:t>pays</w:t>
      </w:r>
      <w:r w:rsidRPr="003B0AC4">
        <w:rPr>
          <w:lang w:val="fr-FR"/>
        </w:rPr>
        <w:t xml:space="preserve">, </w:t>
      </w:r>
      <w:r w:rsidR="00862266">
        <w:rPr>
          <w:lang w:val="fr-FR"/>
        </w:rPr>
        <w:t xml:space="preserve">ce qui lui vaut le soutien indéfectible de certains politiciens influents, malgré </w:t>
      </w:r>
      <w:r w:rsidR="00251B11">
        <w:rPr>
          <w:lang w:val="fr-FR"/>
        </w:rPr>
        <w:t>le désintérêt du public japonais pour la consommation de viande de baleine.</w:t>
      </w:r>
    </w:p>
    <w:p w14:paraId="2B7FC2C0" w14:textId="77777777" w:rsidR="003B0AC4" w:rsidRDefault="00227BD4" w:rsidP="003B0AC4">
      <w:pPr>
        <w:rPr>
          <w:lang w:val="fr-FR"/>
        </w:rPr>
      </w:pPr>
      <w:r w:rsidRPr="003B0AC4">
        <w:rPr>
          <w:lang w:val="fr-FR"/>
        </w:rPr>
        <w:t>INFORMATIONS POUR LE GRAPHIQUE « </w:t>
      </w:r>
      <w:r w:rsidRPr="003B0AC4">
        <w:rPr>
          <w:b/>
          <w:bCs/>
          <w:lang w:val="fr-FR"/>
        </w:rPr>
        <w:t xml:space="preserve">Etats-Membres </w:t>
      </w:r>
      <w:r w:rsidR="00A15F1B" w:rsidRPr="003B0AC4">
        <w:rPr>
          <w:b/>
          <w:bCs/>
          <w:lang w:val="fr-FR"/>
        </w:rPr>
        <w:t>de la CBI soutenant la chasse commerciale à la baleine</w:t>
      </w:r>
      <w:r w:rsidRPr="003B0AC4">
        <w:rPr>
          <w:lang w:val="fr-FR"/>
        </w:rPr>
        <w:t> » :</w:t>
      </w:r>
    </w:p>
    <w:p w14:paraId="35CA8546" w14:textId="773BD4DA" w:rsidR="00855E9D" w:rsidRPr="00855E9D" w:rsidRDefault="00855E9D" w:rsidP="00855E9D">
      <w:pPr>
        <w:pStyle w:val="ListParagraph"/>
        <w:numPr>
          <w:ilvl w:val="0"/>
          <w:numId w:val="12"/>
        </w:numPr>
        <w:rPr>
          <w:lang w:val="fr-FR"/>
        </w:rPr>
      </w:pPr>
      <w:r w:rsidRPr="00855E9D">
        <w:rPr>
          <w:lang w:val="fr-FR"/>
        </w:rPr>
        <w:t xml:space="preserve">Actuellement, 38 États membres de la Commission Baleinière Internationale (CBI) ne s'opposent pas </w:t>
      </w:r>
      <w:r w:rsidR="00EB6E67">
        <w:rPr>
          <w:lang w:val="fr-FR"/>
        </w:rPr>
        <w:t xml:space="preserve">clairement </w:t>
      </w:r>
      <w:r w:rsidRPr="00855E9D">
        <w:rPr>
          <w:lang w:val="fr-FR"/>
        </w:rPr>
        <w:t xml:space="preserve">à la chasse à la baleine. </w:t>
      </w:r>
      <w:r w:rsidR="00503C50" w:rsidRPr="00503C50">
        <w:rPr>
          <w:lang w:val="fr-FR"/>
        </w:rPr>
        <w:t xml:space="preserve">Bien que la quasi-totalité d'entre eux ne pratiquent pas la </w:t>
      </w:r>
      <w:r w:rsidR="00503C50" w:rsidRPr="00503C50">
        <w:rPr>
          <w:lang w:val="fr-FR"/>
        </w:rPr>
        <w:lastRenderedPageBreak/>
        <w:t>chasse commerciale, ils utilisent néanmoins leur droit de vote au sein de la CBI pour soutenir la chasse commerciale et s'opposer aux mesures de conservation.</w:t>
      </w:r>
    </w:p>
    <w:p w14:paraId="08F4DA09" w14:textId="77777777" w:rsidR="008B49AD" w:rsidRDefault="008B49AD" w:rsidP="00855E9D">
      <w:pPr>
        <w:pStyle w:val="ListParagraph"/>
        <w:numPr>
          <w:ilvl w:val="0"/>
          <w:numId w:val="12"/>
        </w:numPr>
        <w:rPr>
          <w:lang w:val="fr-FR"/>
        </w:rPr>
      </w:pPr>
      <w:r w:rsidRPr="008B49AD">
        <w:rPr>
          <w:lang w:val="fr-FR"/>
        </w:rPr>
        <w:t xml:space="preserve">Bien qu'il ne soit plus membre de la CBI, le Japon semble continuer d'exercer une influence considérable au sein de cette organisation. Le Japon est depuis longtemps accusé d'orchestrer une grande partie du lobby international en faveur de la chasse à la baleine en payant les cotisations de certains États à la CBI ou en « achetant » des votes et en soutenant des projets d'aide au développement dans les pays concernés.  </w:t>
      </w:r>
    </w:p>
    <w:p w14:paraId="63AF5C3F" w14:textId="147288C0" w:rsidR="00855E9D" w:rsidRPr="00855E9D" w:rsidRDefault="00855E9D" w:rsidP="00855E9D">
      <w:pPr>
        <w:pStyle w:val="ListParagraph"/>
        <w:numPr>
          <w:ilvl w:val="0"/>
          <w:numId w:val="12"/>
        </w:numPr>
        <w:rPr>
          <w:lang w:val="fr-FR"/>
        </w:rPr>
      </w:pPr>
      <w:r w:rsidRPr="00855E9D">
        <w:rPr>
          <w:lang w:val="fr-FR"/>
        </w:rPr>
        <w:t xml:space="preserve">Parmi les pays qui soutiennent la chasse à la baleine, nombreux sont ceux qui sont déjà confrontés aux conséquences du changement climatique et à la perte de biodiversité. Les États insulaires, en particulier, doivent craindre à long terme de perdre leur territoire en raison de l'élévation du niveau de la mer. </w:t>
      </w:r>
    </w:p>
    <w:p w14:paraId="5972CBC8" w14:textId="005278DB" w:rsidR="00855E9D" w:rsidRPr="00855E9D" w:rsidRDefault="00855E9D" w:rsidP="00855E9D">
      <w:pPr>
        <w:pStyle w:val="ListParagraph"/>
        <w:numPr>
          <w:ilvl w:val="0"/>
          <w:numId w:val="12"/>
        </w:numPr>
        <w:rPr>
          <w:lang w:val="fr-FR"/>
        </w:rPr>
      </w:pPr>
      <w:r w:rsidRPr="00855E9D">
        <w:rPr>
          <w:lang w:val="fr-FR"/>
        </w:rPr>
        <w:t xml:space="preserve">Le soutien à la poursuite de la chasse commerciale à la baleine par les représentants de ces pays n'est donc certainement pas dans l'intérêt de leur propre population. </w:t>
      </w:r>
    </w:p>
    <w:p w14:paraId="24008AE7" w14:textId="691223E7" w:rsidR="00855E9D" w:rsidRPr="00855E9D" w:rsidRDefault="00855E9D" w:rsidP="00855E9D">
      <w:pPr>
        <w:pStyle w:val="ListParagraph"/>
        <w:numPr>
          <w:ilvl w:val="0"/>
          <w:numId w:val="12"/>
        </w:numPr>
        <w:rPr>
          <w:lang w:val="fr-FR"/>
        </w:rPr>
      </w:pPr>
      <w:r w:rsidRPr="00855E9D">
        <w:rPr>
          <w:lang w:val="fr-FR"/>
        </w:rPr>
        <w:t>La chasse commerciale à la baleine est un secteur économique de petite taille, souvent fortement subventionné, dont seuls quelques-uns tirent profit, tout en nuisant à l'écotourisme durable et aux entreprises d'observation des baleines, qui créent des opportunités économiques pour les communautés côtières et font le bonheur de millions d'amoureux des baleines à travers le monde.</w:t>
      </w:r>
    </w:p>
    <w:p w14:paraId="43DD9230" w14:textId="0D259518" w:rsidR="00855E9D" w:rsidRPr="00855E9D" w:rsidRDefault="00855E9D" w:rsidP="00855E9D">
      <w:pPr>
        <w:pStyle w:val="ListParagraph"/>
        <w:numPr>
          <w:ilvl w:val="0"/>
          <w:numId w:val="12"/>
        </w:numPr>
        <w:rPr>
          <w:lang w:val="fr-FR"/>
        </w:rPr>
      </w:pPr>
      <w:r w:rsidRPr="00855E9D">
        <w:rPr>
          <w:lang w:val="fr-FR"/>
        </w:rPr>
        <w:t>Il est important que tous les représentants des pays membres de la CBI reconnaissent la nécessité de mettre fin à la chasse commerciale à la baleine comme une responsabilité commune.</w:t>
      </w:r>
    </w:p>
    <w:p w14:paraId="263E2636" w14:textId="77777777" w:rsidR="00855E9D" w:rsidRPr="00855E9D" w:rsidRDefault="00855E9D" w:rsidP="00855E9D">
      <w:pPr>
        <w:pStyle w:val="ListParagraph"/>
        <w:rPr>
          <w:lang w:val="fr-FR"/>
        </w:rPr>
      </w:pPr>
    </w:p>
    <w:p w14:paraId="515CB27E" w14:textId="77777777" w:rsidR="00485CF2" w:rsidRPr="00D0113A" w:rsidRDefault="00485CF2" w:rsidP="00485CF2">
      <w:pPr>
        <w:pStyle w:val="ListParagraph"/>
        <w:rPr>
          <w:lang w:val="fr-FR"/>
        </w:rPr>
      </w:pPr>
    </w:p>
    <w:p w14:paraId="7F1BFC19" w14:textId="280DB30B" w:rsidR="00170269" w:rsidRPr="00D0113A" w:rsidRDefault="00170269" w:rsidP="00170269">
      <w:pPr>
        <w:pStyle w:val="Heading4"/>
        <w:rPr>
          <w:lang w:val="fr-FR"/>
        </w:rPr>
      </w:pPr>
      <w:r w:rsidRPr="00D0113A">
        <w:rPr>
          <w:lang w:val="fr-FR"/>
        </w:rPr>
        <w:t>INFORMATIONS POUR LE GRAPHIQUE « </w:t>
      </w:r>
      <w:r w:rsidR="00B67D25" w:rsidRPr="00D0113A">
        <w:rPr>
          <w:b/>
          <w:bCs/>
          <w:lang w:val="fr-FR"/>
        </w:rPr>
        <w:t>Bien-être animal</w:t>
      </w:r>
      <w:r w:rsidRPr="00D0113A">
        <w:rPr>
          <w:lang w:val="fr-FR"/>
        </w:rPr>
        <w:t> » :</w:t>
      </w:r>
      <w:r w:rsidR="004D6544">
        <w:rPr>
          <w:lang w:val="fr-FR"/>
        </w:rPr>
        <w:br/>
      </w:r>
    </w:p>
    <w:p w14:paraId="3553904C" w14:textId="784367F6" w:rsidR="007A3D20" w:rsidRPr="007A3D20" w:rsidRDefault="007A3D20" w:rsidP="007A3D20">
      <w:pPr>
        <w:pStyle w:val="ListParagraph"/>
        <w:numPr>
          <w:ilvl w:val="0"/>
          <w:numId w:val="12"/>
        </w:numPr>
        <w:rPr>
          <w:lang w:val="fr-FR"/>
        </w:rPr>
      </w:pPr>
      <w:r w:rsidRPr="007A3D20">
        <w:rPr>
          <w:lang w:val="fr-FR"/>
        </w:rPr>
        <w:t>Les baleines sont des êtres vivants très intelligents au comportement social complexe. De nombreuses espèces vivent en groupes familiaux restreints et entretiennent des relations sociales durables. La mort d'une seule baleine peut causer une souffrance durable à ses congénères et à sa progéniture, et détruire des structures sociales et une culture qui se sont construites sur plusieurs décennies.</w:t>
      </w:r>
    </w:p>
    <w:p w14:paraId="61D381E8" w14:textId="0A279355" w:rsidR="007A3D20" w:rsidRPr="007A3D20" w:rsidRDefault="007A3D20" w:rsidP="007A3D20">
      <w:pPr>
        <w:pStyle w:val="ListParagraph"/>
        <w:numPr>
          <w:ilvl w:val="0"/>
          <w:numId w:val="12"/>
        </w:numPr>
        <w:rPr>
          <w:lang w:val="fr-FR"/>
        </w:rPr>
      </w:pPr>
      <w:r w:rsidRPr="00D0113A">
        <w:rPr>
          <w:lang w:val="fr-FR"/>
        </w:rPr>
        <w:t>L</w:t>
      </w:r>
      <w:r w:rsidRPr="007A3D20">
        <w:rPr>
          <w:lang w:val="fr-FR"/>
        </w:rPr>
        <w:t>es données relatives au bien-être animal présentées à la CBI sont incomplètes et remontent souvent à plusieurs années. Les cas déjà documentés révèlent de graves problèmes en matière de bien-être animal, et en raison du manque de transparence, l'ampleur réelle des souffrances pourrait être encore plus importante. Cependant, des études menées ces dernières années en Islande montrent clairement à quel point les baleines souffrent de la chasse commerciale.</w:t>
      </w:r>
    </w:p>
    <w:p w14:paraId="0A2B9A5E" w14:textId="5175B51B" w:rsidR="007A3D20" w:rsidRPr="007A3D20" w:rsidRDefault="007A3D20" w:rsidP="007A3D20">
      <w:pPr>
        <w:pStyle w:val="ListParagraph"/>
        <w:numPr>
          <w:ilvl w:val="0"/>
          <w:numId w:val="12"/>
        </w:numPr>
        <w:rPr>
          <w:lang w:val="fr-FR"/>
        </w:rPr>
      </w:pPr>
      <w:r w:rsidRPr="007A3D20">
        <w:rPr>
          <w:lang w:val="fr-FR"/>
        </w:rPr>
        <w:t>Selon les normes, les baleines devraient mourir instantanément d'un seul tir précis tiré à partir d</w:t>
      </w:r>
      <w:r w:rsidR="00577B52" w:rsidRPr="00D0113A">
        <w:rPr>
          <w:lang w:val="fr-FR"/>
        </w:rPr>
        <w:t>’un</w:t>
      </w:r>
      <w:r w:rsidRPr="007A3D20">
        <w:rPr>
          <w:lang w:val="fr-FR"/>
        </w:rPr>
        <w:t xml:space="preserve"> canon lance-harpon, mais plusieurs cas ont été documentés en Islande où plusieurs tirs (jusqu'à quatre !) ont été constatés. Les convulsions de nombreuses baleines à l'agonie ont duré plusieurs minutes, voire plusieurs heures. Des observations similaires ont été faites en Norvège. Le manque de données provenant du Japon laisse peu d'espoir que les conditions soient meilleures pour les baleines tuées dans ce pays.</w:t>
      </w:r>
    </w:p>
    <w:p w14:paraId="45CDD001" w14:textId="0FABAEAD" w:rsidR="007A3D20" w:rsidRPr="007A3D20" w:rsidRDefault="007A3D20" w:rsidP="007A3D20">
      <w:pPr>
        <w:pStyle w:val="ListParagraph"/>
        <w:numPr>
          <w:ilvl w:val="0"/>
          <w:numId w:val="12"/>
        </w:numPr>
        <w:rPr>
          <w:lang w:val="fr-FR"/>
        </w:rPr>
      </w:pPr>
      <w:r w:rsidRPr="007A3D20">
        <w:rPr>
          <w:lang w:val="fr-FR"/>
        </w:rPr>
        <w:t>La chasse commerciale à la baleine se déroule dans des conditions difficiles et imprévisibles. Les baleines se déplacent et plongent tandis que le tireur vise depuis un navire en mouvement. La cible pour un tir mortel immédiat est réduite, et les conditions météorologiques, les vagues et la distance rendent</w:t>
      </w:r>
      <w:r w:rsidR="00665DA3" w:rsidRPr="00D0113A">
        <w:rPr>
          <w:lang w:val="fr-FR"/>
        </w:rPr>
        <w:t xml:space="preserve"> </w:t>
      </w:r>
      <w:r w:rsidRPr="007A3D20">
        <w:rPr>
          <w:lang w:val="fr-FR"/>
        </w:rPr>
        <w:t>un tir précis</w:t>
      </w:r>
      <w:r w:rsidR="00665DA3" w:rsidRPr="00D0113A">
        <w:rPr>
          <w:lang w:val="fr-FR"/>
        </w:rPr>
        <w:t xml:space="preserve"> extrêmement difficile</w:t>
      </w:r>
      <w:r w:rsidRPr="007A3D20">
        <w:rPr>
          <w:lang w:val="fr-FR"/>
        </w:rPr>
        <w:t>. Dans ces conditions, il est tout simplement impossible de garantir une mort rapide et sans souffrance.</w:t>
      </w:r>
    </w:p>
    <w:p w14:paraId="159686A4" w14:textId="309A8184" w:rsidR="00BF4A93" w:rsidRPr="00D0113A" w:rsidRDefault="00BF4A93" w:rsidP="00BF4A93">
      <w:pPr>
        <w:pStyle w:val="Heading4"/>
        <w:rPr>
          <w:lang w:val="fr-FR"/>
        </w:rPr>
      </w:pPr>
      <w:r w:rsidRPr="00D0113A">
        <w:rPr>
          <w:lang w:val="fr-FR"/>
        </w:rPr>
        <w:t>INFORMATIONS POUR LE GRAPHIQUE</w:t>
      </w:r>
      <w:r w:rsidR="00AE03F2" w:rsidRPr="00D0113A">
        <w:rPr>
          <w:lang w:val="fr-FR"/>
        </w:rPr>
        <w:t xml:space="preserve"> «</w:t>
      </w:r>
      <w:r w:rsidR="00AE03F2" w:rsidRPr="00D0113A">
        <w:rPr>
          <w:b/>
          <w:bCs/>
          <w:lang w:val="fr-FR"/>
        </w:rPr>
        <w:t xml:space="preserve"> E</w:t>
      </w:r>
      <w:r w:rsidR="00832A16">
        <w:rPr>
          <w:b/>
          <w:bCs/>
          <w:lang w:val="fr-FR"/>
        </w:rPr>
        <w:t>spèces</w:t>
      </w:r>
      <w:r w:rsidR="00D84400" w:rsidRPr="00D0113A">
        <w:rPr>
          <w:b/>
          <w:bCs/>
          <w:lang w:val="fr-FR"/>
        </w:rPr>
        <w:t xml:space="preserve"> Clé</w:t>
      </w:r>
      <w:r w:rsidR="00EB223E" w:rsidRPr="00D0113A">
        <w:rPr>
          <w:b/>
          <w:bCs/>
          <w:lang w:val="fr-FR"/>
        </w:rPr>
        <w:t>s</w:t>
      </w:r>
      <w:r w:rsidRPr="00D0113A">
        <w:rPr>
          <w:lang w:val="fr-FR"/>
        </w:rPr>
        <w:t> » :</w:t>
      </w:r>
      <w:r w:rsidR="004D6544">
        <w:rPr>
          <w:lang w:val="fr-FR"/>
        </w:rPr>
        <w:br/>
      </w:r>
    </w:p>
    <w:p w14:paraId="645DBA77" w14:textId="178540F9" w:rsidR="00AE03F2" w:rsidRPr="00AE03F2" w:rsidRDefault="00AE03F2" w:rsidP="00AE03F2">
      <w:pPr>
        <w:pStyle w:val="ListParagraph"/>
        <w:numPr>
          <w:ilvl w:val="0"/>
          <w:numId w:val="12"/>
        </w:numPr>
        <w:rPr>
          <w:lang w:val="fr-FR"/>
        </w:rPr>
      </w:pPr>
      <w:r w:rsidRPr="00AE03F2">
        <w:rPr>
          <w:lang w:val="fr-FR"/>
        </w:rPr>
        <w:t xml:space="preserve">Les baleines jouent un rôle essentiel </w:t>
      </w:r>
      <w:r w:rsidR="00035479" w:rsidRPr="00D0113A">
        <w:rPr>
          <w:lang w:val="fr-FR"/>
        </w:rPr>
        <w:t>dans le</w:t>
      </w:r>
      <w:r w:rsidRPr="00AE03F2">
        <w:rPr>
          <w:lang w:val="fr-FR"/>
        </w:rPr>
        <w:t xml:space="preserve"> bon fonctionnement des écosystèmes marins. Leurs excréments contiennent des nutriments précieux qui nourrissent le plancton végétal </w:t>
      </w:r>
      <w:r w:rsidRPr="00AE03F2">
        <w:rPr>
          <w:lang w:val="fr-FR"/>
        </w:rPr>
        <w:lastRenderedPageBreak/>
        <w:t>(phytoplancton). Le p</w:t>
      </w:r>
      <w:r w:rsidR="00035479" w:rsidRPr="00D0113A">
        <w:rPr>
          <w:lang w:val="fr-FR"/>
        </w:rPr>
        <w:t>hytoplancton e</w:t>
      </w:r>
      <w:r w:rsidRPr="00AE03F2">
        <w:rPr>
          <w:lang w:val="fr-FR"/>
        </w:rPr>
        <w:t xml:space="preserve">st à la base de divers réseaux trophiques et, à l'instar des arbres sur Terre, il transforme le </w:t>
      </w:r>
      <w:r w:rsidR="00976807" w:rsidRPr="00D0113A">
        <w:rPr>
          <w:lang w:val="fr-FR"/>
        </w:rPr>
        <w:t xml:space="preserve">CO₂ </w:t>
      </w:r>
      <w:r w:rsidRPr="00AE03F2">
        <w:rPr>
          <w:lang w:val="fr-FR"/>
        </w:rPr>
        <w:t>en oxygène.</w:t>
      </w:r>
    </w:p>
    <w:p w14:paraId="7AC764E2" w14:textId="02F040F1" w:rsidR="00AE03F2" w:rsidRPr="00AE03F2" w:rsidRDefault="00AE03F2" w:rsidP="00AE03F2">
      <w:pPr>
        <w:pStyle w:val="ListParagraph"/>
        <w:numPr>
          <w:ilvl w:val="0"/>
          <w:numId w:val="12"/>
        </w:numPr>
        <w:rPr>
          <w:lang w:val="fr-FR"/>
        </w:rPr>
      </w:pPr>
      <w:r w:rsidRPr="00AE03F2">
        <w:rPr>
          <w:lang w:val="fr-FR"/>
        </w:rPr>
        <w:t xml:space="preserve">Les baleines stockent également de grandes quantités de carbone dans leur </w:t>
      </w:r>
      <w:r w:rsidR="00976807" w:rsidRPr="00D0113A">
        <w:rPr>
          <w:lang w:val="fr-FR"/>
        </w:rPr>
        <w:t>organisme</w:t>
      </w:r>
      <w:r w:rsidRPr="00AE03F2">
        <w:rPr>
          <w:lang w:val="fr-FR"/>
        </w:rPr>
        <w:t>. Lorsqu'elles meurent, la plupart d'entre elles coulent au fond de l'océan. Là, leurs corps deviennent des écosystèmes à part entière qui servent de source de nourriture à de nombreuses espèces vivant en eaux profondes, et ce sur une longue période.</w:t>
      </w:r>
    </w:p>
    <w:p w14:paraId="4E762365" w14:textId="59306B5F" w:rsidR="00AE03F2" w:rsidRPr="00AE03F2" w:rsidRDefault="00AE03F2" w:rsidP="00AE03F2">
      <w:pPr>
        <w:pStyle w:val="ListParagraph"/>
        <w:numPr>
          <w:ilvl w:val="0"/>
          <w:numId w:val="12"/>
        </w:numPr>
        <w:rPr>
          <w:lang w:val="fr-FR"/>
        </w:rPr>
      </w:pPr>
      <w:r w:rsidRPr="00AE03F2">
        <w:rPr>
          <w:lang w:val="fr-FR"/>
        </w:rPr>
        <w:t xml:space="preserve">Les baleines sont donc des alliées importantes dans la lutte contre le changement climatique et l'effondrement de la biodiversité. </w:t>
      </w:r>
    </w:p>
    <w:p w14:paraId="2538A5BF" w14:textId="14B3E9CF" w:rsidR="00AE03F2" w:rsidRPr="00AE03F2" w:rsidRDefault="00AE03F2" w:rsidP="00AE03F2">
      <w:pPr>
        <w:pStyle w:val="ListParagraph"/>
        <w:numPr>
          <w:ilvl w:val="0"/>
          <w:numId w:val="12"/>
        </w:numPr>
        <w:rPr>
          <w:lang w:val="fr-FR"/>
        </w:rPr>
      </w:pPr>
      <w:r w:rsidRPr="00AE03F2">
        <w:rPr>
          <w:lang w:val="fr-FR"/>
        </w:rPr>
        <w:t>L'affirmation selon laquelle les baleines seraient responsables du déclin des populations de poissons en raison de leurs besoins alimentaires élevés est fausse : plus le nombre de baleines est élevé, meilleure est la santé des écosystèmes marins et des populations de poissons. La principale raison du déclin de diverses espèces de poissons est la surpêche pratiquée par l'homme depuis des décennies.</w:t>
      </w:r>
    </w:p>
    <w:p w14:paraId="093B51E1" w14:textId="77777777" w:rsidR="00AE03F2" w:rsidRPr="00AE03F2" w:rsidRDefault="00AE03F2" w:rsidP="00AE03F2">
      <w:pPr>
        <w:rPr>
          <w:lang w:val="fr-FR"/>
        </w:rPr>
      </w:pPr>
    </w:p>
    <w:p w14:paraId="58850A19" w14:textId="77777777" w:rsidR="00485CF2" w:rsidRPr="00D0113A" w:rsidRDefault="00485CF2" w:rsidP="00485CF2">
      <w:pPr>
        <w:rPr>
          <w:lang w:val="fr-FR"/>
        </w:rPr>
      </w:pPr>
    </w:p>
    <w:p w14:paraId="1EDA04F5" w14:textId="0FBB6B57" w:rsidR="00485CF2" w:rsidRPr="00D0113A" w:rsidRDefault="00AC3865" w:rsidP="00485CF2">
      <w:pPr>
        <w:rPr>
          <w:smallCaps/>
          <w:spacing w:val="10"/>
          <w:sz w:val="22"/>
          <w:szCs w:val="22"/>
          <w:lang w:val="fr-FR"/>
        </w:rPr>
      </w:pPr>
      <w:r w:rsidRPr="00D0113A">
        <w:rPr>
          <w:smallCaps/>
          <w:spacing w:val="10"/>
          <w:sz w:val="22"/>
          <w:szCs w:val="22"/>
          <w:lang w:val="fr-FR"/>
        </w:rPr>
        <w:t xml:space="preserve">Propositions de </w:t>
      </w:r>
      <w:proofErr w:type="gramStart"/>
      <w:r w:rsidRPr="00D0113A">
        <w:rPr>
          <w:smallCaps/>
          <w:spacing w:val="10"/>
          <w:sz w:val="22"/>
          <w:szCs w:val="22"/>
          <w:lang w:val="fr-FR"/>
        </w:rPr>
        <w:t>Hashtags</w:t>
      </w:r>
      <w:proofErr w:type="gramEnd"/>
    </w:p>
    <w:p w14:paraId="3214F0B2" w14:textId="49A2CEEF" w:rsidR="00E037F6" w:rsidRPr="00D0113A" w:rsidRDefault="00E037F6" w:rsidP="00E037F6">
      <w:pPr>
        <w:rPr>
          <w:u w:val="single"/>
          <w:lang w:val="fr-FR"/>
        </w:rPr>
      </w:pPr>
      <w:proofErr w:type="gramStart"/>
      <w:r w:rsidRPr="00D0113A">
        <w:rPr>
          <w:u w:val="single"/>
          <w:lang w:val="fr-FR"/>
        </w:rPr>
        <w:t>Hashtag</w:t>
      </w:r>
      <w:proofErr w:type="gramEnd"/>
      <w:r w:rsidR="00AC3865" w:rsidRPr="00D0113A">
        <w:rPr>
          <w:u w:val="single"/>
          <w:lang w:val="fr-FR"/>
        </w:rPr>
        <w:t xml:space="preserve"> de la </w:t>
      </w:r>
      <w:r w:rsidR="00D862B3" w:rsidRPr="00D0113A">
        <w:rPr>
          <w:u w:val="single"/>
          <w:lang w:val="fr-FR"/>
        </w:rPr>
        <w:t>campagne :</w:t>
      </w:r>
      <w:r w:rsidRPr="00D0113A">
        <w:rPr>
          <w:u w:val="single"/>
          <w:lang w:val="fr-FR"/>
        </w:rPr>
        <w:t xml:space="preserve"> </w:t>
      </w:r>
    </w:p>
    <w:p w14:paraId="7AEDF20D" w14:textId="5455F4D3" w:rsidR="00E037F6" w:rsidRPr="00832A16" w:rsidRDefault="00E037F6" w:rsidP="00E037F6">
      <w:pPr>
        <w:rPr>
          <w:lang w:val="en-GB"/>
        </w:rPr>
      </w:pPr>
      <w:r w:rsidRPr="00832A16">
        <w:rPr>
          <w:lang w:val="en-GB"/>
        </w:rPr>
        <w:t>#EndCommercialWhaling</w:t>
      </w:r>
      <w:r w:rsidR="006E146E" w:rsidRPr="00832A16">
        <w:rPr>
          <w:lang w:val="en-GB"/>
        </w:rPr>
        <w:br/>
      </w:r>
    </w:p>
    <w:p w14:paraId="156BE1B9" w14:textId="4917FB4B" w:rsidR="00E037F6" w:rsidRPr="00832A16" w:rsidRDefault="00D862B3" w:rsidP="00E037F6">
      <w:pPr>
        <w:rPr>
          <w:u w:val="single"/>
          <w:lang w:val="en-GB"/>
        </w:rPr>
      </w:pPr>
      <w:proofErr w:type="spellStart"/>
      <w:r w:rsidRPr="00832A16">
        <w:rPr>
          <w:u w:val="single"/>
          <w:lang w:val="en-GB"/>
        </w:rPr>
        <w:t>Autres</w:t>
      </w:r>
      <w:proofErr w:type="spellEnd"/>
      <w:r w:rsidRPr="00832A16">
        <w:rPr>
          <w:u w:val="single"/>
          <w:lang w:val="en-GB"/>
        </w:rPr>
        <w:t xml:space="preserve"> </w:t>
      </w:r>
      <w:r w:rsidR="006E146E" w:rsidRPr="00832A16">
        <w:rPr>
          <w:u w:val="single"/>
          <w:lang w:val="en-GB"/>
        </w:rPr>
        <w:t>Hashtags</w:t>
      </w:r>
      <w:r w:rsidRPr="00832A16">
        <w:rPr>
          <w:u w:val="single"/>
          <w:lang w:val="en-GB"/>
        </w:rPr>
        <w:t xml:space="preserve"> </w:t>
      </w:r>
      <w:proofErr w:type="spellStart"/>
      <w:r w:rsidRPr="00832A16">
        <w:rPr>
          <w:u w:val="single"/>
          <w:lang w:val="en-GB"/>
        </w:rPr>
        <w:t>optionnels</w:t>
      </w:r>
      <w:proofErr w:type="spellEnd"/>
      <w:r w:rsidR="006E146E" w:rsidRPr="00832A16">
        <w:rPr>
          <w:u w:val="single"/>
          <w:lang w:val="en-GB"/>
        </w:rPr>
        <w:t>:</w:t>
      </w:r>
    </w:p>
    <w:p w14:paraId="1D53292F" w14:textId="4AFCFCD9" w:rsidR="00E037F6" w:rsidRPr="00832A16" w:rsidRDefault="00E037F6" w:rsidP="00E037F6">
      <w:pPr>
        <w:rPr>
          <w:lang w:val="en-GB"/>
        </w:rPr>
      </w:pPr>
      <w:r w:rsidRPr="00832A16">
        <w:rPr>
          <w:lang w:val="en-GB"/>
        </w:rPr>
        <w:t>#IWC</w:t>
      </w:r>
      <w:r w:rsidR="006E146E" w:rsidRPr="00832A16">
        <w:rPr>
          <w:lang w:val="en-GB"/>
        </w:rPr>
        <w:br/>
      </w:r>
      <w:r w:rsidRPr="00832A16">
        <w:rPr>
          <w:lang w:val="en-GB"/>
        </w:rPr>
        <w:t>#InternationalWhalingCommission</w:t>
      </w:r>
      <w:r w:rsidR="006E146E" w:rsidRPr="00832A16">
        <w:rPr>
          <w:lang w:val="en-GB"/>
        </w:rPr>
        <w:br/>
      </w:r>
      <w:r w:rsidRPr="00832A16">
        <w:rPr>
          <w:lang w:val="en-GB"/>
        </w:rPr>
        <w:t>#SaveTheWhaleSaveTheWorld</w:t>
      </w:r>
      <w:r w:rsidR="006E146E" w:rsidRPr="00832A16">
        <w:rPr>
          <w:lang w:val="en-GB"/>
        </w:rPr>
        <w:br/>
      </w:r>
    </w:p>
    <w:sectPr w:rsidR="00E037F6" w:rsidRPr="00832A1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843D8"/>
    <w:multiLevelType w:val="multilevel"/>
    <w:tmpl w:val="E166A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4F1D45"/>
    <w:multiLevelType w:val="hybridMultilevel"/>
    <w:tmpl w:val="4680F320"/>
    <w:lvl w:ilvl="0" w:tplc="7EEC8200">
      <w:start w:val="2026"/>
      <w:numFmt w:val="bullet"/>
      <w:lvlText w:val="-"/>
      <w:lvlJc w:val="left"/>
      <w:pPr>
        <w:ind w:left="720" w:hanging="360"/>
      </w:pPr>
      <w:rPr>
        <w:rFonts w:ascii="Aptos" w:eastAsiaTheme="minorEastAsia"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1325086"/>
    <w:multiLevelType w:val="hybridMultilevel"/>
    <w:tmpl w:val="E3921CEA"/>
    <w:lvl w:ilvl="0" w:tplc="A774AC0C">
      <w:numFmt w:val="bullet"/>
      <w:lvlText w:val="-"/>
      <w:lvlJc w:val="left"/>
      <w:pPr>
        <w:ind w:left="720" w:hanging="360"/>
      </w:pPr>
      <w:rPr>
        <w:rFonts w:ascii="Aptos" w:eastAsiaTheme="minorEastAsia"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4540458"/>
    <w:multiLevelType w:val="multilevel"/>
    <w:tmpl w:val="A2727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764F9B"/>
    <w:multiLevelType w:val="multilevel"/>
    <w:tmpl w:val="711A9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A83704"/>
    <w:multiLevelType w:val="hybridMultilevel"/>
    <w:tmpl w:val="5F2A5B0E"/>
    <w:lvl w:ilvl="0" w:tplc="94BE9FBC">
      <w:start w:val="20"/>
      <w:numFmt w:val="bullet"/>
      <w:lvlText w:val="-"/>
      <w:lvlJc w:val="left"/>
      <w:pPr>
        <w:ind w:left="720" w:hanging="360"/>
      </w:pPr>
      <w:rPr>
        <w:rFonts w:ascii="Aptos" w:eastAsiaTheme="minorEastAsia"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860CB9"/>
    <w:multiLevelType w:val="hybridMultilevel"/>
    <w:tmpl w:val="A9A46FB8"/>
    <w:lvl w:ilvl="0" w:tplc="7EEC8200">
      <w:start w:val="2026"/>
      <w:numFmt w:val="bullet"/>
      <w:lvlText w:val="-"/>
      <w:lvlJc w:val="left"/>
      <w:pPr>
        <w:ind w:left="720" w:hanging="360"/>
      </w:pPr>
      <w:rPr>
        <w:rFonts w:ascii="Aptos" w:eastAsiaTheme="minorEastAsia"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B6A22C3"/>
    <w:multiLevelType w:val="multilevel"/>
    <w:tmpl w:val="88607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AFF5B66"/>
    <w:multiLevelType w:val="hybridMultilevel"/>
    <w:tmpl w:val="59C0A81C"/>
    <w:lvl w:ilvl="0" w:tplc="7EEC8200">
      <w:start w:val="2026"/>
      <w:numFmt w:val="bullet"/>
      <w:lvlText w:val="-"/>
      <w:lvlJc w:val="left"/>
      <w:pPr>
        <w:ind w:left="720" w:hanging="360"/>
      </w:pPr>
      <w:rPr>
        <w:rFonts w:ascii="Aptos" w:eastAsiaTheme="minorEastAsia"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0BB65D8"/>
    <w:multiLevelType w:val="hybridMultilevel"/>
    <w:tmpl w:val="03F40BE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16E2E66"/>
    <w:multiLevelType w:val="hybridMultilevel"/>
    <w:tmpl w:val="5E543224"/>
    <w:lvl w:ilvl="0" w:tplc="7EEC8200">
      <w:start w:val="2026"/>
      <w:numFmt w:val="bullet"/>
      <w:lvlText w:val="-"/>
      <w:lvlJc w:val="left"/>
      <w:pPr>
        <w:ind w:left="720" w:hanging="360"/>
      </w:pPr>
      <w:rPr>
        <w:rFonts w:ascii="Aptos" w:eastAsiaTheme="minorEastAsia"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660719C"/>
    <w:multiLevelType w:val="multilevel"/>
    <w:tmpl w:val="621C2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7CD6A5D"/>
    <w:multiLevelType w:val="hybridMultilevel"/>
    <w:tmpl w:val="7DEAE100"/>
    <w:lvl w:ilvl="0" w:tplc="7EEC8200">
      <w:start w:val="2026"/>
      <w:numFmt w:val="bullet"/>
      <w:lvlText w:val="-"/>
      <w:lvlJc w:val="left"/>
      <w:pPr>
        <w:ind w:left="720" w:hanging="360"/>
      </w:pPr>
      <w:rPr>
        <w:rFonts w:ascii="Aptos" w:eastAsiaTheme="minorEastAsia"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0C51120"/>
    <w:multiLevelType w:val="multilevel"/>
    <w:tmpl w:val="A37A30FC"/>
    <w:lvl w:ilvl="0">
      <w:start w:val="2026"/>
      <w:numFmt w:val="bullet"/>
      <w:lvlText w:val="-"/>
      <w:lvlJc w:val="left"/>
      <w:pPr>
        <w:ind w:left="720" w:hanging="360"/>
      </w:pPr>
      <w:rPr>
        <w:rFonts w:ascii="Aptos" w:eastAsiaTheme="minorEastAsia"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70214243">
    <w:abstractNumId w:val="0"/>
  </w:num>
  <w:num w:numId="2" w16cid:durableId="1414818541">
    <w:abstractNumId w:val="2"/>
  </w:num>
  <w:num w:numId="3" w16cid:durableId="162430024">
    <w:abstractNumId w:val="6"/>
  </w:num>
  <w:num w:numId="4" w16cid:durableId="1747453163">
    <w:abstractNumId w:val="5"/>
  </w:num>
  <w:num w:numId="5" w16cid:durableId="1909656282">
    <w:abstractNumId w:val="1"/>
  </w:num>
  <w:num w:numId="6" w16cid:durableId="313263573">
    <w:abstractNumId w:val="11"/>
  </w:num>
  <w:num w:numId="7" w16cid:durableId="529612126">
    <w:abstractNumId w:val="7"/>
  </w:num>
  <w:num w:numId="8" w16cid:durableId="557478062">
    <w:abstractNumId w:val="9"/>
  </w:num>
  <w:num w:numId="9" w16cid:durableId="877469669">
    <w:abstractNumId w:val="3"/>
  </w:num>
  <w:num w:numId="10" w16cid:durableId="967583968">
    <w:abstractNumId w:val="4"/>
  </w:num>
  <w:num w:numId="11" w16cid:durableId="988364412">
    <w:abstractNumId w:val="13"/>
  </w:num>
  <w:num w:numId="12" w16cid:durableId="307710936">
    <w:abstractNumId w:val="10"/>
  </w:num>
  <w:num w:numId="13" w16cid:durableId="448551593">
    <w:abstractNumId w:val="8"/>
  </w:num>
  <w:num w:numId="14" w16cid:durableId="16009151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F65"/>
    <w:rsid w:val="00005F46"/>
    <w:rsid w:val="00015457"/>
    <w:rsid w:val="00035479"/>
    <w:rsid w:val="00073FCB"/>
    <w:rsid w:val="000751B4"/>
    <w:rsid w:val="00094D56"/>
    <w:rsid w:val="0009681C"/>
    <w:rsid w:val="000C24FD"/>
    <w:rsid w:val="000E06B5"/>
    <w:rsid w:val="000F6148"/>
    <w:rsid w:val="00106C98"/>
    <w:rsid w:val="0012683C"/>
    <w:rsid w:val="001662F4"/>
    <w:rsid w:val="00170269"/>
    <w:rsid w:val="00194F7C"/>
    <w:rsid w:val="001A3B91"/>
    <w:rsid w:val="001A6A46"/>
    <w:rsid w:val="001C4CA9"/>
    <w:rsid w:val="001D2159"/>
    <w:rsid w:val="001D4BA8"/>
    <w:rsid w:val="001E62E8"/>
    <w:rsid w:val="001F318B"/>
    <w:rsid w:val="001F4223"/>
    <w:rsid w:val="001F4A5B"/>
    <w:rsid w:val="002013BF"/>
    <w:rsid w:val="00210EE9"/>
    <w:rsid w:val="00217259"/>
    <w:rsid w:val="002249B1"/>
    <w:rsid w:val="00227BD4"/>
    <w:rsid w:val="00243BEC"/>
    <w:rsid w:val="00251B11"/>
    <w:rsid w:val="00255F8E"/>
    <w:rsid w:val="002633FD"/>
    <w:rsid w:val="00267E23"/>
    <w:rsid w:val="00271852"/>
    <w:rsid w:val="00281D8E"/>
    <w:rsid w:val="00291138"/>
    <w:rsid w:val="002B1877"/>
    <w:rsid w:val="002D786A"/>
    <w:rsid w:val="002D7912"/>
    <w:rsid w:val="00300D04"/>
    <w:rsid w:val="00312D18"/>
    <w:rsid w:val="00320981"/>
    <w:rsid w:val="00357201"/>
    <w:rsid w:val="003953FD"/>
    <w:rsid w:val="003A0A74"/>
    <w:rsid w:val="003A624D"/>
    <w:rsid w:val="003A66DE"/>
    <w:rsid w:val="003B0AC4"/>
    <w:rsid w:val="003E3972"/>
    <w:rsid w:val="003F7895"/>
    <w:rsid w:val="00407415"/>
    <w:rsid w:val="0041516B"/>
    <w:rsid w:val="004215AF"/>
    <w:rsid w:val="004223F8"/>
    <w:rsid w:val="00423D7B"/>
    <w:rsid w:val="00441B7D"/>
    <w:rsid w:val="004621CB"/>
    <w:rsid w:val="00476555"/>
    <w:rsid w:val="00485CF2"/>
    <w:rsid w:val="00494539"/>
    <w:rsid w:val="0049455A"/>
    <w:rsid w:val="004969BB"/>
    <w:rsid w:val="004A09F6"/>
    <w:rsid w:val="004D099F"/>
    <w:rsid w:val="004D6544"/>
    <w:rsid w:val="004D7D7D"/>
    <w:rsid w:val="004E2D42"/>
    <w:rsid w:val="00503C50"/>
    <w:rsid w:val="0052078D"/>
    <w:rsid w:val="00525836"/>
    <w:rsid w:val="0054594C"/>
    <w:rsid w:val="00552C5E"/>
    <w:rsid w:val="00560B09"/>
    <w:rsid w:val="00563499"/>
    <w:rsid w:val="0056405B"/>
    <w:rsid w:val="0057288C"/>
    <w:rsid w:val="00577B52"/>
    <w:rsid w:val="005920A7"/>
    <w:rsid w:val="005C0355"/>
    <w:rsid w:val="005E1766"/>
    <w:rsid w:val="005E500B"/>
    <w:rsid w:val="005F553A"/>
    <w:rsid w:val="005F57A5"/>
    <w:rsid w:val="00600204"/>
    <w:rsid w:val="00612DA7"/>
    <w:rsid w:val="006265B9"/>
    <w:rsid w:val="00636781"/>
    <w:rsid w:val="00665DA3"/>
    <w:rsid w:val="006665F6"/>
    <w:rsid w:val="006721FB"/>
    <w:rsid w:val="00692CB5"/>
    <w:rsid w:val="00696ACE"/>
    <w:rsid w:val="006B50A6"/>
    <w:rsid w:val="006D5D35"/>
    <w:rsid w:val="006E146E"/>
    <w:rsid w:val="006F2AC6"/>
    <w:rsid w:val="006F6176"/>
    <w:rsid w:val="00710747"/>
    <w:rsid w:val="007122F1"/>
    <w:rsid w:val="00725895"/>
    <w:rsid w:val="00726403"/>
    <w:rsid w:val="00746775"/>
    <w:rsid w:val="007508D9"/>
    <w:rsid w:val="007756A2"/>
    <w:rsid w:val="00776E32"/>
    <w:rsid w:val="007963C1"/>
    <w:rsid w:val="007A3D20"/>
    <w:rsid w:val="007C16F0"/>
    <w:rsid w:val="007D529A"/>
    <w:rsid w:val="007E0650"/>
    <w:rsid w:val="007E65A7"/>
    <w:rsid w:val="0080178E"/>
    <w:rsid w:val="00802DA1"/>
    <w:rsid w:val="008145BD"/>
    <w:rsid w:val="00832A16"/>
    <w:rsid w:val="008426BF"/>
    <w:rsid w:val="00844E37"/>
    <w:rsid w:val="00851E5A"/>
    <w:rsid w:val="00855E9D"/>
    <w:rsid w:val="00862266"/>
    <w:rsid w:val="008949FC"/>
    <w:rsid w:val="008B49AD"/>
    <w:rsid w:val="008B4EDE"/>
    <w:rsid w:val="008C00AD"/>
    <w:rsid w:val="0090711F"/>
    <w:rsid w:val="00934752"/>
    <w:rsid w:val="00955A22"/>
    <w:rsid w:val="00957970"/>
    <w:rsid w:val="00960487"/>
    <w:rsid w:val="009672B3"/>
    <w:rsid w:val="00976807"/>
    <w:rsid w:val="009869BA"/>
    <w:rsid w:val="009A1344"/>
    <w:rsid w:val="009B60A4"/>
    <w:rsid w:val="009B78F1"/>
    <w:rsid w:val="009C49C2"/>
    <w:rsid w:val="009C4C05"/>
    <w:rsid w:val="009D37E3"/>
    <w:rsid w:val="009F36EB"/>
    <w:rsid w:val="009F77C3"/>
    <w:rsid w:val="00A15F1B"/>
    <w:rsid w:val="00A2193E"/>
    <w:rsid w:val="00A4474A"/>
    <w:rsid w:val="00A45BBE"/>
    <w:rsid w:val="00A46128"/>
    <w:rsid w:val="00A54BBF"/>
    <w:rsid w:val="00A63138"/>
    <w:rsid w:val="00A642E3"/>
    <w:rsid w:val="00A8086C"/>
    <w:rsid w:val="00AA28D0"/>
    <w:rsid w:val="00AC3865"/>
    <w:rsid w:val="00AC6288"/>
    <w:rsid w:val="00AD0157"/>
    <w:rsid w:val="00AD4AB0"/>
    <w:rsid w:val="00AE03F2"/>
    <w:rsid w:val="00AE454B"/>
    <w:rsid w:val="00AF7931"/>
    <w:rsid w:val="00B15BDF"/>
    <w:rsid w:val="00B21F05"/>
    <w:rsid w:val="00B348B2"/>
    <w:rsid w:val="00B45DE2"/>
    <w:rsid w:val="00B67D25"/>
    <w:rsid w:val="00B75DDD"/>
    <w:rsid w:val="00B80D9D"/>
    <w:rsid w:val="00B8706A"/>
    <w:rsid w:val="00BA3B18"/>
    <w:rsid w:val="00BB7E01"/>
    <w:rsid w:val="00BC50D2"/>
    <w:rsid w:val="00BD4466"/>
    <w:rsid w:val="00BE6068"/>
    <w:rsid w:val="00BF3F65"/>
    <w:rsid w:val="00BF4A93"/>
    <w:rsid w:val="00C54791"/>
    <w:rsid w:val="00C565F3"/>
    <w:rsid w:val="00C62D01"/>
    <w:rsid w:val="00C63A4A"/>
    <w:rsid w:val="00C64B43"/>
    <w:rsid w:val="00C71660"/>
    <w:rsid w:val="00C93A87"/>
    <w:rsid w:val="00CA63A9"/>
    <w:rsid w:val="00CB3E2D"/>
    <w:rsid w:val="00CC02DF"/>
    <w:rsid w:val="00CE68EA"/>
    <w:rsid w:val="00CF4973"/>
    <w:rsid w:val="00D0113A"/>
    <w:rsid w:val="00D13DFE"/>
    <w:rsid w:val="00D16DC5"/>
    <w:rsid w:val="00D20244"/>
    <w:rsid w:val="00D26A3A"/>
    <w:rsid w:val="00D26B4F"/>
    <w:rsid w:val="00D34D84"/>
    <w:rsid w:val="00D441CC"/>
    <w:rsid w:val="00D67060"/>
    <w:rsid w:val="00D84400"/>
    <w:rsid w:val="00D862B3"/>
    <w:rsid w:val="00D87BDE"/>
    <w:rsid w:val="00D933FC"/>
    <w:rsid w:val="00DB74B6"/>
    <w:rsid w:val="00DE0298"/>
    <w:rsid w:val="00DE46FF"/>
    <w:rsid w:val="00DF0298"/>
    <w:rsid w:val="00E037F6"/>
    <w:rsid w:val="00E07AC1"/>
    <w:rsid w:val="00E13C56"/>
    <w:rsid w:val="00E13F87"/>
    <w:rsid w:val="00E4401F"/>
    <w:rsid w:val="00E45A1D"/>
    <w:rsid w:val="00E74350"/>
    <w:rsid w:val="00E75DBD"/>
    <w:rsid w:val="00EA3EBF"/>
    <w:rsid w:val="00EB223E"/>
    <w:rsid w:val="00EB2DF0"/>
    <w:rsid w:val="00EB6E67"/>
    <w:rsid w:val="00EB7143"/>
    <w:rsid w:val="00ED20FC"/>
    <w:rsid w:val="00EE55B4"/>
    <w:rsid w:val="00EE6BB5"/>
    <w:rsid w:val="00F00865"/>
    <w:rsid w:val="00F01381"/>
    <w:rsid w:val="00F124C2"/>
    <w:rsid w:val="00F3488C"/>
    <w:rsid w:val="00F37507"/>
    <w:rsid w:val="00F5153D"/>
    <w:rsid w:val="00F53A9D"/>
    <w:rsid w:val="00F54E78"/>
    <w:rsid w:val="00F926D8"/>
    <w:rsid w:val="00FA5229"/>
    <w:rsid w:val="00FA6D89"/>
    <w:rsid w:val="00FA72B1"/>
    <w:rsid w:val="00FB0F91"/>
    <w:rsid w:val="00FC078D"/>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6A289"/>
  <w15:chartTrackingRefBased/>
  <w15:docId w15:val="{3941B926-F957-4D14-956A-F34A2FD6A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de-DE" w:eastAsia="ja-JP"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895"/>
  </w:style>
  <w:style w:type="paragraph" w:styleId="Heading1">
    <w:name w:val="heading 1"/>
    <w:basedOn w:val="Normal"/>
    <w:next w:val="Normal"/>
    <w:link w:val="Heading1Char"/>
    <w:uiPriority w:val="9"/>
    <w:qFormat/>
    <w:rsid w:val="003F7895"/>
    <w:pPr>
      <w:spacing w:before="300" w:after="40"/>
      <w:jc w:val="left"/>
      <w:outlineLvl w:val="0"/>
    </w:pPr>
    <w:rPr>
      <w:smallCaps/>
      <w:spacing w:val="5"/>
      <w:sz w:val="32"/>
      <w:szCs w:val="32"/>
    </w:rPr>
  </w:style>
  <w:style w:type="paragraph" w:styleId="Heading2">
    <w:name w:val="heading 2"/>
    <w:basedOn w:val="Normal"/>
    <w:next w:val="Normal"/>
    <w:link w:val="Heading2Char"/>
    <w:uiPriority w:val="9"/>
    <w:unhideWhenUsed/>
    <w:qFormat/>
    <w:rsid w:val="003F7895"/>
    <w:pPr>
      <w:spacing w:before="240" w:after="80"/>
      <w:jc w:val="left"/>
      <w:outlineLvl w:val="1"/>
    </w:pPr>
    <w:rPr>
      <w:smallCaps/>
      <w:spacing w:val="5"/>
      <w:sz w:val="28"/>
      <w:szCs w:val="28"/>
    </w:rPr>
  </w:style>
  <w:style w:type="paragraph" w:styleId="Heading3">
    <w:name w:val="heading 3"/>
    <w:basedOn w:val="Normal"/>
    <w:next w:val="Normal"/>
    <w:link w:val="Heading3Char"/>
    <w:uiPriority w:val="9"/>
    <w:unhideWhenUsed/>
    <w:qFormat/>
    <w:rsid w:val="003F7895"/>
    <w:pPr>
      <w:spacing w:after="0"/>
      <w:jc w:val="left"/>
      <w:outlineLvl w:val="2"/>
    </w:pPr>
    <w:rPr>
      <w:smallCaps/>
      <w:spacing w:val="5"/>
      <w:sz w:val="24"/>
      <w:szCs w:val="24"/>
    </w:rPr>
  </w:style>
  <w:style w:type="paragraph" w:styleId="Heading4">
    <w:name w:val="heading 4"/>
    <w:basedOn w:val="Normal"/>
    <w:next w:val="Normal"/>
    <w:link w:val="Heading4Char"/>
    <w:uiPriority w:val="9"/>
    <w:unhideWhenUsed/>
    <w:qFormat/>
    <w:rsid w:val="003F7895"/>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3F7895"/>
    <w:pPr>
      <w:spacing w:before="200" w:after="0"/>
      <w:jc w:val="left"/>
      <w:outlineLvl w:val="4"/>
    </w:pPr>
    <w:rPr>
      <w:smallCaps/>
      <w:color w:val="BF4E14" w:themeColor="accent2" w:themeShade="BF"/>
      <w:spacing w:val="10"/>
      <w:sz w:val="22"/>
      <w:szCs w:val="26"/>
    </w:rPr>
  </w:style>
  <w:style w:type="paragraph" w:styleId="Heading6">
    <w:name w:val="heading 6"/>
    <w:basedOn w:val="Normal"/>
    <w:next w:val="Normal"/>
    <w:link w:val="Heading6Char"/>
    <w:uiPriority w:val="9"/>
    <w:semiHidden/>
    <w:unhideWhenUsed/>
    <w:qFormat/>
    <w:rsid w:val="003F7895"/>
    <w:pPr>
      <w:spacing w:after="0"/>
      <w:jc w:val="left"/>
      <w:outlineLvl w:val="5"/>
    </w:pPr>
    <w:rPr>
      <w:smallCaps/>
      <w:color w:val="E97132" w:themeColor="accent2"/>
      <w:spacing w:val="5"/>
      <w:sz w:val="22"/>
    </w:rPr>
  </w:style>
  <w:style w:type="paragraph" w:styleId="Heading7">
    <w:name w:val="heading 7"/>
    <w:basedOn w:val="Normal"/>
    <w:next w:val="Normal"/>
    <w:link w:val="Heading7Char"/>
    <w:uiPriority w:val="9"/>
    <w:semiHidden/>
    <w:unhideWhenUsed/>
    <w:qFormat/>
    <w:rsid w:val="003F7895"/>
    <w:pPr>
      <w:spacing w:after="0"/>
      <w:jc w:val="left"/>
      <w:outlineLvl w:val="6"/>
    </w:pPr>
    <w:rPr>
      <w:b/>
      <w:smallCaps/>
      <w:color w:val="E97132" w:themeColor="accent2"/>
      <w:spacing w:val="10"/>
    </w:rPr>
  </w:style>
  <w:style w:type="paragraph" w:styleId="Heading8">
    <w:name w:val="heading 8"/>
    <w:basedOn w:val="Normal"/>
    <w:next w:val="Normal"/>
    <w:link w:val="Heading8Char"/>
    <w:uiPriority w:val="9"/>
    <w:semiHidden/>
    <w:unhideWhenUsed/>
    <w:qFormat/>
    <w:rsid w:val="003F7895"/>
    <w:pPr>
      <w:spacing w:after="0"/>
      <w:jc w:val="left"/>
      <w:outlineLvl w:val="7"/>
    </w:pPr>
    <w:rPr>
      <w:b/>
      <w:i/>
      <w:smallCaps/>
      <w:color w:val="BF4E14" w:themeColor="accent2" w:themeShade="BF"/>
    </w:rPr>
  </w:style>
  <w:style w:type="paragraph" w:styleId="Heading9">
    <w:name w:val="heading 9"/>
    <w:basedOn w:val="Normal"/>
    <w:next w:val="Normal"/>
    <w:link w:val="Heading9Char"/>
    <w:uiPriority w:val="9"/>
    <w:semiHidden/>
    <w:unhideWhenUsed/>
    <w:qFormat/>
    <w:rsid w:val="003F7895"/>
    <w:pPr>
      <w:spacing w:after="0"/>
      <w:jc w:val="left"/>
      <w:outlineLvl w:val="8"/>
    </w:pPr>
    <w:rPr>
      <w:b/>
      <w:i/>
      <w:smallCaps/>
      <w:color w:val="7F340D"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895"/>
    <w:rPr>
      <w:smallCaps/>
      <w:spacing w:val="5"/>
      <w:sz w:val="32"/>
      <w:szCs w:val="32"/>
    </w:rPr>
  </w:style>
  <w:style w:type="character" w:customStyle="1" w:styleId="Heading2Char">
    <w:name w:val="Heading 2 Char"/>
    <w:basedOn w:val="DefaultParagraphFont"/>
    <w:link w:val="Heading2"/>
    <w:uiPriority w:val="9"/>
    <w:rsid w:val="003F7895"/>
    <w:rPr>
      <w:smallCaps/>
      <w:spacing w:val="5"/>
      <w:sz w:val="28"/>
      <w:szCs w:val="28"/>
    </w:rPr>
  </w:style>
  <w:style w:type="character" w:customStyle="1" w:styleId="Heading3Char">
    <w:name w:val="Heading 3 Char"/>
    <w:basedOn w:val="DefaultParagraphFont"/>
    <w:link w:val="Heading3"/>
    <w:uiPriority w:val="9"/>
    <w:rsid w:val="003F7895"/>
    <w:rPr>
      <w:smallCaps/>
      <w:spacing w:val="5"/>
      <w:sz w:val="24"/>
      <w:szCs w:val="24"/>
    </w:rPr>
  </w:style>
  <w:style w:type="character" w:customStyle="1" w:styleId="Heading4Char">
    <w:name w:val="Heading 4 Char"/>
    <w:basedOn w:val="DefaultParagraphFont"/>
    <w:link w:val="Heading4"/>
    <w:uiPriority w:val="9"/>
    <w:rsid w:val="003F7895"/>
    <w:rPr>
      <w:smallCaps/>
      <w:spacing w:val="10"/>
      <w:sz w:val="22"/>
      <w:szCs w:val="22"/>
    </w:rPr>
  </w:style>
  <w:style w:type="character" w:customStyle="1" w:styleId="Heading5Char">
    <w:name w:val="Heading 5 Char"/>
    <w:basedOn w:val="DefaultParagraphFont"/>
    <w:link w:val="Heading5"/>
    <w:uiPriority w:val="9"/>
    <w:semiHidden/>
    <w:rsid w:val="003F7895"/>
    <w:rPr>
      <w:smallCaps/>
      <w:color w:val="BF4E14" w:themeColor="accent2" w:themeShade="BF"/>
      <w:spacing w:val="10"/>
      <w:sz w:val="22"/>
      <w:szCs w:val="26"/>
    </w:rPr>
  </w:style>
  <w:style w:type="character" w:customStyle="1" w:styleId="Heading6Char">
    <w:name w:val="Heading 6 Char"/>
    <w:basedOn w:val="DefaultParagraphFont"/>
    <w:link w:val="Heading6"/>
    <w:uiPriority w:val="9"/>
    <w:semiHidden/>
    <w:rsid w:val="003F7895"/>
    <w:rPr>
      <w:smallCaps/>
      <w:color w:val="E97132" w:themeColor="accent2"/>
      <w:spacing w:val="5"/>
      <w:sz w:val="22"/>
    </w:rPr>
  </w:style>
  <w:style w:type="character" w:customStyle="1" w:styleId="Heading7Char">
    <w:name w:val="Heading 7 Char"/>
    <w:basedOn w:val="DefaultParagraphFont"/>
    <w:link w:val="Heading7"/>
    <w:uiPriority w:val="9"/>
    <w:semiHidden/>
    <w:rsid w:val="003F7895"/>
    <w:rPr>
      <w:b/>
      <w:smallCaps/>
      <w:color w:val="E97132" w:themeColor="accent2"/>
      <w:spacing w:val="10"/>
    </w:rPr>
  </w:style>
  <w:style w:type="character" w:customStyle="1" w:styleId="Heading8Char">
    <w:name w:val="Heading 8 Char"/>
    <w:basedOn w:val="DefaultParagraphFont"/>
    <w:link w:val="Heading8"/>
    <w:uiPriority w:val="9"/>
    <w:semiHidden/>
    <w:rsid w:val="003F7895"/>
    <w:rPr>
      <w:b/>
      <w:i/>
      <w:smallCaps/>
      <w:color w:val="BF4E14" w:themeColor="accent2" w:themeShade="BF"/>
    </w:rPr>
  </w:style>
  <w:style w:type="character" w:customStyle="1" w:styleId="Heading9Char">
    <w:name w:val="Heading 9 Char"/>
    <w:basedOn w:val="DefaultParagraphFont"/>
    <w:link w:val="Heading9"/>
    <w:uiPriority w:val="9"/>
    <w:semiHidden/>
    <w:rsid w:val="003F7895"/>
    <w:rPr>
      <w:b/>
      <w:i/>
      <w:smallCaps/>
      <w:color w:val="7F340D" w:themeColor="accent2" w:themeShade="7F"/>
    </w:rPr>
  </w:style>
  <w:style w:type="paragraph" w:styleId="Title">
    <w:name w:val="Title"/>
    <w:basedOn w:val="Normal"/>
    <w:next w:val="Normal"/>
    <w:link w:val="TitleChar"/>
    <w:uiPriority w:val="10"/>
    <w:qFormat/>
    <w:rsid w:val="003F7895"/>
    <w:pPr>
      <w:pBdr>
        <w:top w:val="single" w:sz="12" w:space="1" w:color="E97132" w:themeColor="accent2"/>
      </w:pBdr>
      <w:spacing w:line="240" w:lineRule="auto"/>
      <w:jc w:val="right"/>
    </w:pPr>
    <w:rPr>
      <w:smallCaps/>
      <w:sz w:val="48"/>
      <w:szCs w:val="48"/>
    </w:rPr>
  </w:style>
  <w:style w:type="character" w:customStyle="1" w:styleId="TitleChar">
    <w:name w:val="Title Char"/>
    <w:basedOn w:val="DefaultParagraphFont"/>
    <w:link w:val="Title"/>
    <w:uiPriority w:val="10"/>
    <w:rsid w:val="003F7895"/>
    <w:rPr>
      <w:smallCaps/>
      <w:sz w:val="48"/>
      <w:szCs w:val="48"/>
    </w:rPr>
  </w:style>
  <w:style w:type="paragraph" w:styleId="Subtitle">
    <w:name w:val="Subtitle"/>
    <w:basedOn w:val="Normal"/>
    <w:next w:val="Normal"/>
    <w:link w:val="SubtitleChar"/>
    <w:uiPriority w:val="11"/>
    <w:qFormat/>
    <w:rsid w:val="003F7895"/>
    <w:pPr>
      <w:spacing w:after="720" w:line="240" w:lineRule="auto"/>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3F7895"/>
    <w:rPr>
      <w:rFonts w:asciiTheme="majorHAnsi" w:eastAsiaTheme="majorEastAsia" w:hAnsiTheme="majorHAnsi" w:cstheme="majorBidi"/>
      <w:szCs w:val="22"/>
    </w:rPr>
  </w:style>
  <w:style w:type="paragraph" w:styleId="Quote">
    <w:name w:val="Quote"/>
    <w:basedOn w:val="Normal"/>
    <w:next w:val="Normal"/>
    <w:link w:val="QuoteChar"/>
    <w:uiPriority w:val="29"/>
    <w:qFormat/>
    <w:rsid w:val="003F7895"/>
    <w:rPr>
      <w:i/>
    </w:rPr>
  </w:style>
  <w:style w:type="character" w:customStyle="1" w:styleId="QuoteChar">
    <w:name w:val="Quote Char"/>
    <w:basedOn w:val="DefaultParagraphFont"/>
    <w:link w:val="Quote"/>
    <w:uiPriority w:val="29"/>
    <w:rsid w:val="003F7895"/>
    <w:rPr>
      <w:i/>
    </w:rPr>
  </w:style>
  <w:style w:type="paragraph" w:styleId="ListParagraph">
    <w:name w:val="List Paragraph"/>
    <w:basedOn w:val="Normal"/>
    <w:uiPriority w:val="34"/>
    <w:qFormat/>
    <w:rsid w:val="003F7895"/>
    <w:pPr>
      <w:ind w:left="720"/>
      <w:contextualSpacing/>
    </w:pPr>
  </w:style>
  <w:style w:type="character" w:styleId="IntenseEmphasis">
    <w:name w:val="Intense Emphasis"/>
    <w:uiPriority w:val="21"/>
    <w:qFormat/>
    <w:rsid w:val="003F7895"/>
    <w:rPr>
      <w:b/>
      <w:i/>
      <w:color w:val="E97132" w:themeColor="accent2"/>
      <w:spacing w:val="10"/>
    </w:rPr>
  </w:style>
  <w:style w:type="paragraph" w:styleId="IntenseQuote">
    <w:name w:val="Intense Quote"/>
    <w:basedOn w:val="Normal"/>
    <w:next w:val="Normal"/>
    <w:link w:val="IntenseQuoteChar"/>
    <w:uiPriority w:val="30"/>
    <w:qFormat/>
    <w:rsid w:val="003F7895"/>
    <w:pPr>
      <w:pBdr>
        <w:top w:val="single" w:sz="8" w:space="10" w:color="BF4E14" w:themeColor="accent2" w:themeShade="BF"/>
        <w:left w:val="single" w:sz="8" w:space="10" w:color="BF4E14" w:themeColor="accent2" w:themeShade="BF"/>
        <w:bottom w:val="single" w:sz="8" w:space="10" w:color="BF4E14" w:themeColor="accent2" w:themeShade="BF"/>
        <w:right w:val="single" w:sz="8" w:space="10" w:color="BF4E14" w:themeColor="accent2" w:themeShade="BF"/>
      </w:pBdr>
      <w:shd w:val="clear" w:color="auto" w:fill="E97132"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3F7895"/>
    <w:rPr>
      <w:b/>
      <w:i/>
      <w:color w:val="FFFFFF" w:themeColor="background1"/>
      <w:shd w:val="clear" w:color="auto" w:fill="E97132" w:themeFill="accent2"/>
    </w:rPr>
  </w:style>
  <w:style w:type="character" w:styleId="IntenseReference">
    <w:name w:val="Intense Reference"/>
    <w:uiPriority w:val="32"/>
    <w:qFormat/>
    <w:rsid w:val="003F7895"/>
    <w:rPr>
      <w:b/>
      <w:bCs/>
      <w:smallCaps/>
      <w:spacing w:val="5"/>
      <w:sz w:val="22"/>
      <w:szCs w:val="22"/>
      <w:u w:val="single"/>
    </w:rPr>
  </w:style>
  <w:style w:type="paragraph" w:styleId="NormalWeb">
    <w:name w:val="Normal (Web)"/>
    <w:basedOn w:val="Normal"/>
    <w:uiPriority w:val="99"/>
    <w:unhideWhenUsed/>
    <w:rsid w:val="00636781"/>
    <w:pPr>
      <w:spacing w:before="100" w:beforeAutospacing="1" w:after="100" w:afterAutospacing="1" w:line="240" w:lineRule="auto"/>
    </w:pPr>
    <w:rPr>
      <w:rFonts w:ascii="Times New Roman" w:eastAsia="Times New Roman" w:hAnsi="Times New Roman" w:cs="Times New Roman"/>
    </w:rPr>
  </w:style>
  <w:style w:type="character" w:styleId="Hyperlink">
    <w:name w:val="Hyperlink"/>
    <w:basedOn w:val="DefaultParagraphFont"/>
    <w:uiPriority w:val="99"/>
    <w:unhideWhenUsed/>
    <w:rsid w:val="00636781"/>
    <w:rPr>
      <w:color w:val="0000FF"/>
      <w:u w:val="single"/>
    </w:rPr>
  </w:style>
  <w:style w:type="paragraph" w:customStyle="1" w:styleId="PersonalName">
    <w:name w:val="Personal Name"/>
    <w:basedOn w:val="Title"/>
    <w:rsid w:val="003F7895"/>
    <w:rPr>
      <w:b/>
      <w:caps/>
      <w:color w:val="000000"/>
      <w:sz w:val="28"/>
      <w:szCs w:val="28"/>
    </w:rPr>
  </w:style>
  <w:style w:type="paragraph" w:styleId="Caption">
    <w:name w:val="caption"/>
    <w:basedOn w:val="Normal"/>
    <w:next w:val="Normal"/>
    <w:uiPriority w:val="35"/>
    <w:semiHidden/>
    <w:unhideWhenUsed/>
    <w:qFormat/>
    <w:rsid w:val="003F7895"/>
    <w:rPr>
      <w:b/>
      <w:bCs/>
      <w:caps/>
      <w:sz w:val="16"/>
      <w:szCs w:val="18"/>
    </w:rPr>
  </w:style>
  <w:style w:type="character" w:styleId="Strong">
    <w:name w:val="Strong"/>
    <w:uiPriority w:val="22"/>
    <w:qFormat/>
    <w:rsid w:val="003F7895"/>
    <w:rPr>
      <w:b/>
      <w:color w:val="E97132" w:themeColor="accent2"/>
    </w:rPr>
  </w:style>
  <w:style w:type="character" w:styleId="Emphasis">
    <w:name w:val="Emphasis"/>
    <w:uiPriority w:val="20"/>
    <w:qFormat/>
    <w:rsid w:val="003F7895"/>
    <w:rPr>
      <w:b/>
      <w:i/>
      <w:spacing w:val="10"/>
    </w:rPr>
  </w:style>
  <w:style w:type="paragraph" w:styleId="NoSpacing">
    <w:name w:val="No Spacing"/>
    <w:basedOn w:val="Normal"/>
    <w:link w:val="NoSpacingChar"/>
    <w:uiPriority w:val="1"/>
    <w:qFormat/>
    <w:rsid w:val="003F7895"/>
    <w:pPr>
      <w:spacing w:after="0" w:line="240" w:lineRule="auto"/>
    </w:pPr>
  </w:style>
  <w:style w:type="character" w:customStyle="1" w:styleId="NoSpacingChar">
    <w:name w:val="No Spacing Char"/>
    <w:basedOn w:val="DefaultParagraphFont"/>
    <w:link w:val="NoSpacing"/>
    <w:uiPriority w:val="1"/>
    <w:rsid w:val="003F7895"/>
  </w:style>
  <w:style w:type="character" w:styleId="SubtleEmphasis">
    <w:name w:val="Subtle Emphasis"/>
    <w:uiPriority w:val="19"/>
    <w:qFormat/>
    <w:rsid w:val="003F7895"/>
    <w:rPr>
      <w:i/>
    </w:rPr>
  </w:style>
  <w:style w:type="character" w:styleId="SubtleReference">
    <w:name w:val="Subtle Reference"/>
    <w:uiPriority w:val="31"/>
    <w:qFormat/>
    <w:rsid w:val="003F7895"/>
    <w:rPr>
      <w:b/>
    </w:rPr>
  </w:style>
  <w:style w:type="character" w:styleId="BookTitle">
    <w:name w:val="Book Title"/>
    <w:uiPriority w:val="33"/>
    <w:qFormat/>
    <w:rsid w:val="003F7895"/>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3F7895"/>
    <w:pPr>
      <w:outlineLvl w:val="9"/>
    </w:pPr>
  </w:style>
  <w:style w:type="character" w:styleId="UnresolvedMention">
    <w:name w:val="Unresolved Mention"/>
    <w:basedOn w:val="DefaultParagraphFont"/>
    <w:uiPriority w:val="99"/>
    <w:semiHidden/>
    <w:unhideWhenUsed/>
    <w:rsid w:val="00476555"/>
    <w:rPr>
      <w:color w:val="605E5C"/>
      <w:shd w:val="clear" w:color="auto" w:fill="E1DFDD"/>
    </w:rPr>
  </w:style>
  <w:style w:type="character" w:customStyle="1" w:styleId="normaltextrun">
    <w:name w:val="normaltextrun"/>
    <w:basedOn w:val="DefaultParagraphFont"/>
    <w:rsid w:val="00EB2D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celandreview.com/news/majority-dissatisfied-with-new-whaling-permits/" TargetMode="External"/><Relationship Id="rId5" Type="http://schemas.openxmlformats.org/officeDocument/2006/relationships/numbering" Target="numbering.xml"/><Relationship Id="rId10" Type="http://schemas.openxmlformats.org/officeDocument/2006/relationships/hyperlink" Target="https://old.dyrebeskyttelsen.no/bilder/Seas%20of%20change%20Final%20-%20NO.pdf" TargetMode="External"/><Relationship Id="rId4" Type="http://schemas.openxmlformats.org/officeDocument/2006/relationships/customXml" Target="../customXml/item4.xml"/><Relationship Id="rId9" Type="http://schemas.openxmlformats.org/officeDocument/2006/relationships/hyperlink" Target="https://endcommercialwhaling.org/"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bf9643e-b48e-420e-b997-f62580ed6f7e">
      <Terms xmlns="http://schemas.microsoft.com/office/infopath/2007/PartnerControls"/>
    </lcf76f155ced4ddcb4097134ff3c332f>
    <TaxCatchAll xmlns="69a6b520-3679-4f60-9d80-b428887dbbb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139E5B112DCFE41AE2597B8E0E07770" ma:contentTypeVersion="16" ma:contentTypeDescription="Create a new document." ma:contentTypeScope="" ma:versionID="acd32eccf1da5aa0a0ea16bc16ea2ea2">
  <xsd:schema xmlns:xsd="http://www.w3.org/2001/XMLSchema" xmlns:xs="http://www.w3.org/2001/XMLSchema" xmlns:p="http://schemas.microsoft.com/office/2006/metadata/properties" xmlns:ns2="6bf9643e-b48e-420e-b997-f62580ed6f7e" xmlns:ns3="69a6b520-3679-4f60-9d80-b428887dbbb3" targetNamespace="http://schemas.microsoft.com/office/2006/metadata/properties" ma:root="true" ma:fieldsID="5e541cd87a25bf04722fe6ef7227bc2c" ns2:_="" ns3:_="">
    <xsd:import namespace="6bf9643e-b48e-420e-b997-f62580ed6f7e"/>
    <xsd:import namespace="69a6b520-3679-4f60-9d80-b428887dbbb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f9643e-b48e-420e-b997-f62580ed6f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f414aed-1689-49e3-9203-be316b70354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9a6b520-3679-4f60-9d80-b428887dbbb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7452acb6-6612-45ee-9317-25ca1cb697bf}" ma:internalName="TaxCatchAll" ma:showField="CatchAllData" ma:web="69a6b520-3679-4f60-9d80-b428887dbb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C10B31-2BDE-4D43-83EA-94ECD8310F07}">
  <ds:schemaRefs>
    <ds:schemaRef ds:uri="http://schemas.microsoft.com/office/2006/metadata/properties"/>
    <ds:schemaRef ds:uri="http://schemas.microsoft.com/office/infopath/2007/PartnerControls"/>
    <ds:schemaRef ds:uri="6bf9643e-b48e-420e-b997-f62580ed6f7e"/>
    <ds:schemaRef ds:uri="69a6b520-3679-4f60-9d80-b428887dbbb3"/>
  </ds:schemaRefs>
</ds:datastoreItem>
</file>

<file path=customXml/itemProps2.xml><?xml version="1.0" encoding="utf-8"?>
<ds:datastoreItem xmlns:ds="http://schemas.openxmlformats.org/officeDocument/2006/customXml" ds:itemID="{A93B8F0C-68A7-7149-998D-88C06E384FA4}">
  <ds:schemaRefs>
    <ds:schemaRef ds:uri="http://schemas.openxmlformats.org/officeDocument/2006/bibliography"/>
  </ds:schemaRefs>
</ds:datastoreItem>
</file>

<file path=customXml/itemProps3.xml><?xml version="1.0" encoding="utf-8"?>
<ds:datastoreItem xmlns:ds="http://schemas.openxmlformats.org/officeDocument/2006/customXml" ds:itemID="{B6E8365D-005F-45B9-BEEE-C13F5D8B8F1A}">
  <ds:schemaRefs>
    <ds:schemaRef ds:uri="http://schemas.microsoft.com/sharepoint/v3/contenttype/forms"/>
  </ds:schemaRefs>
</ds:datastoreItem>
</file>

<file path=customXml/itemProps4.xml><?xml version="1.0" encoding="utf-8"?>
<ds:datastoreItem xmlns:ds="http://schemas.openxmlformats.org/officeDocument/2006/customXml" ds:itemID="{EA1BBB5B-7850-42CA-9DB5-06F496E7F4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f9643e-b48e-420e-b997-f62580ed6f7e"/>
    <ds:schemaRef ds:uri="69a6b520-3679-4f60-9d80-b428887dbb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1658</Words>
  <Characters>10450</Characters>
  <Application>Microsoft Office Word</Application>
  <DocSecurity>0</DocSecurity>
  <Lines>87</Lines>
  <Paragraphs>24</Paragraphs>
  <ScaleCrop>false</ScaleCrop>
  <Company/>
  <LinksUpToDate>false</LinksUpToDate>
  <CharactersWithSpaces>12084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 Matthes</dc:creator>
  <cp:keywords/>
  <dc:description/>
  <cp:lastModifiedBy>Marine Perrin</cp:lastModifiedBy>
  <cp:revision>215</cp:revision>
  <dcterms:created xsi:type="dcterms:W3CDTF">2026-01-16T09:17:00Z</dcterms:created>
  <dcterms:modified xsi:type="dcterms:W3CDTF">2026-02-12T10:22:00Z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0x010100A139E5B112DCFE41AE2597B8E0E07770</vt:lpwstr>
  </property>
  <property fmtid="{D5CDD505-2E9C-101B-9397-08002B2CF9AE}" pid="3" name="MediaServiceImageTags">
    <vt:lpwstr/>
  </property>
</Properties>
</file>